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כתיבת פרומפטים מנצחים ללמידה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שש אבני הבניין של פרומפט מנצח וליישם אותן בכתיבה עצמאית</w:t>
      </w:r>
    </w:p>
    <w:p>
      <w:pPr>
        <w:bidi/>
        <w:spacing w:after="80"/>
        <w:jc w:val="right"/>
      </w:pPr>
      <w:r>
        <w:rPr>
          <w:rFonts w:ascii="Arial" w:hAnsi="Arial" w:cs="Arial" w:eastAsia="Arial"/>
          <w:lang w:val="he-IL" w:bidi="he-IL"/>
          <w:sz w:val="22"/>
          <w:rtl/>
          <w:szCs w:val="22"/>
        </w:rPr>
        <w:t>• לתרגל שדרוג פרומפט קיים כך שהתוצר יהיה מדויק ושימושי יותר</w:t>
      </w:r>
    </w:p>
    <w:p>
      <w:pPr>
        <w:bidi/>
        <w:spacing w:after="80"/>
        <w:jc w:val="right"/>
      </w:pPr>
      <w:r>
        <w:rPr>
          <w:rFonts w:ascii="Arial" w:hAnsi="Arial" w:cs="Arial" w:eastAsia="Arial"/>
          <w:lang w:val="he-IL" w:bidi="he-IL"/>
          <w:sz w:val="22"/>
          <w:rtl/>
          <w:szCs w:val="22"/>
        </w:rPr>
        <w:t>• להתנסות בהתאמת אותו תוצר לקהלים שונים מבחינת שפה ורמת מורכבות</w:t>
      </w:r>
    </w:p>
    <w:p>
      <w:pPr>
        <w:bidi/>
        <w:spacing w:after="80"/>
        <w:jc w:val="right"/>
      </w:pPr>
      <w:r>
        <w:rPr>
          <w:rFonts w:ascii="Arial" w:hAnsi="Arial" w:cs="Arial" w:eastAsia="Arial"/>
          <w:lang w:val="he-IL" w:bidi="he-IL"/>
          <w:sz w:val="22"/>
          <w:rtl/>
          <w:szCs w:val="22"/>
        </w:rPr>
        <w:t>• לפתח הרגלי עבודה אחראיים: בדיקת עובדות ושמירה על פרטיות</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שש אבני הבניין של פרומפט מנצח – זיהוי והבנה</w:t>
      </w:r>
    </w:p>
    <w:p>
      <w:pPr>
        <w:bidi/>
        <w:spacing w:after="40"/>
        <w:jc w:val="right"/>
      </w:pPr>
      <w:r>
        <w:rPr>
          <w:rFonts w:ascii="Arial" w:hAnsi="Arial" w:cs="Arial" w:eastAsia="Arial"/>
          <w:lang w:val="he-IL" w:bidi="he-IL"/>
          <w:sz w:val="22"/>
          <w:rtl/>
          <w:szCs w:val="22"/>
        </w:rPr>
        <w:t>1. א – תפקיד, משימה, הקשר, פורמט, מגבלות, דוגמה</w:t>
      </w:r>
    </w:p>
    <w:p>
      <w:pPr>
        <w:bidi/>
        <w:spacing w:after="40"/>
        <w:jc w:val="right"/>
      </w:pPr>
      <w:r>
        <w:rPr>
          <w:rFonts w:ascii="Arial" w:hAnsi="Arial" w:cs="Arial" w:eastAsia="Arial"/>
          <w:lang w:val="he-IL" w:bidi="he-IL"/>
          <w:sz w:val="22"/>
          <w:rtl/>
          <w:szCs w:val="22"/>
        </w:rPr>
        <w:t>2. א – לתת לכלי פרטים על הכיתה, השכבה והידע הקודם</w:t>
      </w:r>
    </w:p>
    <w:p>
      <w:pPr>
        <w:bidi/>
        <w:pStyle w:val="Heading3"/>
        <w:spacing w:after="80"/>
        <w:jc w:val="right"/>
      </w:pPr>
      <w:r>
        <w:rPr>
          <w:rFonts w:ascii="Arial" w:hAnsi="Arial" w:cs="Arial" w:eastAsia="Arial"/>
          <w:lang w:val="he-IL" w:bidi="he-IL"/>
          <w:b/>
          <w:color w:val="DD6B20"/>
          <w:sz w:val="26"/>
          <w:rtl/>
          <w:szCs w:val="26"/>
          <w:bCs/>
        </w:rPr>
        <w:t>חלק ב׳ – פרק 1 · שש אבני הבניין של פרומפט מנצח – זיהוי והבנה</w:t>
      </w:r>
    </w:p>
    <w:p>
      <w:pPr>
        <w:bidi/>
        <w:spacing w:after="40"/>
        <w:jc w:val="right"/>
      </w:pPr>
      <w:r>
        <w:rPr>
          <w:rFonts w:ascii="Arial" w:hAnsi="Arial" w:cs="Arial" w:eastAsia="Arial"/>
          <w:lang w:val="he-IL" w:bidi="he-IL"/>
          <w:sz w:val="22"/>
          <w:rtl/>
          <w:szCs w:val="22"/>
        </w:rPr>
        <w:t>1. לא נכון – דוגמה עוזרת לכלי החכם להבין בדיוק איזה תוצר מצופה ממנו</w:t>
      </w:r>
    </w:p>
    <w:p>
      <w:pPr>
        <w:bidi/>
        <w:spacing w:after="40"/>
        <w:jc w:val="right"/>
      </w:pPr>
      <w:r>
        <w:rPr>
          <w:rFonts w:ascii="Arial" w:hAnsi="Arial" w:cs="Arial" w:eastAsia="Arial"/>
          <w:lang w:val="he-IL" w:bidi="he-IL"/>
          <w:sz w:val="22"/>
          <w:rtl/>
          <w:szCs w:val="22"/>
        </w:rPr>
        <w:t>2. נכון – כך נקבעים לכלי החכם גבולות ברורים לתוצר הסופי</w:t>
      </w:r>
    </w:p>
    <w:p>
      <w:pPr>
        <w:bidi/>
        <w:pStyle w:val="Heading3"/>
        <w:spacing w:after="80"/>
        <w:jc w:val="right"/>
      </w:pPr>
      <w:r>
        <w:rPr>
          <w:rFonts w:ascii="Arial" w:hAnsi="Arial" w:cs="Arial" w:eastAsia="Arial"/>
          <w:lang w:val="he-IL" w:bidi="he-IL"/>
          <w:b/>
          <w:color w:val="3182CE"/>
          <w:sz w:val="26"/>
          <w:rtl/>
          <w:szCs w:val="26"/>
          <w:bCs/>
        </w:rPr>
        <w:t>חלק ג׳ – פרק 1 · שש אבני הבניין של פרומפט מנצח – התאמת אבנים לתיאור</w:t>
      </w:r>
    </w:p>
    <w:p>
      <w:pPr>
        <w:bidi/>
        <w:spacing w:after="40"/>
        <w:jc w:val="right"/>
      </w:pPr>
      <w:r>
        <w:rPr>
          <w:rFonts w:ascii="Arial" w:hAnsi="Arial" w:cs="Arial" w:eastAsia="Arial"/>
          <w:lang w:val="he-IL" w:bidi="he-IL"/>
          <w:sz w:val="22"/>
          <w:rtl/>
          <w:szCs w:val="22"/>
        </w:rPr>
        <w:t>1 – ד (מגדירים מי מדבר אל הכלי, למשל מורה מנוסה)</w:t>
      </w:r>
    </w:p>
    <w:p>
      <w:pPr>
        <w:bidi/>
        <w:spacing w:after="40"/>
        <w:jc w:val="right"/>
      </w:pPr>
      <w:r>
        <w:rPr>
          <w:rFonts w:ascii="Arial" w:hAnsi="Arial" w:cs="Arial" w:eastAsia="Arial"/>
          <w:lang w:val="he-IL" w:bidi="he-IL"/>
          <w:sz w:val="22"/>
          <w:rtl/>
          <w:szCs w:val="22"/>
        </w:rPr>
        <w:t>2 – ו (הבקשה המרכזית והברורה שרוצים לקבל)</w:t>
      </w:r>
    </w:p>
    <w:p>
      <w:pPr>
        <w:bidi/>
        <w:spacing w:after="40"/>
        <w:jc w:val="right"/>
      </w:pPr>
      <w:r>
        <w:rPr>
          <w:rFonts w:ascii="Arial" w:hAnsi="Arial" w:cs="Arial" w:eastAsia="Arial"/>
          <w:lang w:val="he-IL" w:bidi="he-IL"/>
          <w:sz w:val="22"/>
          <w:rtl/>
          <w:szCs w:val="22"/>
        </w:rPr>
        <w:t>3 – ה (פרטים על הכיתה, השכבה והידע הקודם)</w:t>
      </w:r>
    </w:p>
    <w:p>
      <w:pPr>
        <w:bidi/>
        <w:spacing w:after="40"/>
        <w:jc w:val="right"/>
      </w:pPr>
      <w:r>
        <w:rPr>
          <w:rFonts w:ascii="Arial" w:hAnsi="Arial" w:cs="Arial" w:eastAsia="Arial"/>
          <w:lang w:val="he-IL" w:bidi="he-IL"/>
          <w:sz w:val="22"/>
          <w:rtl/>
          <w:szCs w:val="22"/>
        </w:rPr>
        <w:t>4 – ב (המבנה הרצוי לתוצר, למשל טבלה או רשימה)</w:t>
      </w:r>
    </w:p>
    <w:p>
      <w:pPr>
        <w:bidi/>
        <w:spacing w:after="40"/>
        <w:jc w:val="right"/>
      </w:pPr>
      <w:r>
        <w:rPr>
          <w:rFonts w:ascii="Arial" w:hAnsi="Arial" w:cs="Arial" w:eastAsia="Arial"/>
          <w:lang w:val="he-IL" w:bidi="he-IL"/>
          <w:sz w:val="22"/>
          <w:rtl/>
          <w:szCs w:val="22"/>
        </w:rPr>
        <w:t>5 – א (תנאים כמו אורך, שפה או זמן שחייבים לעמוד בהם)</w:t>
      </w:r>
    </w:p>
    <w:p>
      <w:pPr>
        <w:bidi/>
        <w:spacing w:after="40"/>
        <w:jc w:val="right"/>
      </w:pPr>
      <w:r>
        <w:rPr>
          <w:rFonts w:ascii="Arial" w:hAnsi="Arial" w:cs="Arial" w:eastAsia="Arial"/>
          <w:lang w:val="he-IL" w:bidi="he-IL"/>
          <w:sz w:val="22"/>
          <w:rtl/>
          <w:szCs w:val="22"/>
        </w:rPr>
        <w:t>6 – ג (הדגמה קצרה שעוזרת לכלי להבין בדיוק למה מתכוונים)</w:t>
      </w:r>
    </w:p>
    <w:p>
      <w:pPr>
        <w:bidi/>
        <w:pStyle w:val="Heading3"/>
        <w:spacing w:after="80"/>
        <w:jc w:val="right"/>
      </w:pPr>
      <w:r>
        <w:rPr>
          <w:rFonts w:ascii="Arial" w:hAnsi="Arial" w:cs="Arial" w:eastAsia="Arial"/>
          <w:lang w:val="he-IL" w:bidi="he-IL"/>
          <w:b/>
          <w:color w:val="38A169"/>
          <w:sz w:val="26"/>
          <w:rtl/>
          <w:szCs w:val="26"/>
          <w:bCs/>
        </w:rPr>
        <w:t>חלק ד׳ – פרק 1 · שש אבני הבניין של פרומפט מנצח – יישום בדוגמאות</w:t>
      </w:r>
    </w:p>
    <w:p>
      <w:pPr>
        <w:bidi/>
        <w:spacing w:after="40"/>
        <w:jc w:val="right"/>
      </w:pPr>
      <w:r>
        <w:rPr>
          <w:rFonts w:ascii="Arial" w:hAnsi="Arial" w:cs="Arial" w:eastAsia="Arial"/>
          <w:lang w:val="he-IL" w:bidi="he-IL"/>
          <w:sz w:val="22"/>
          <w:rtl/>
          <w:szCs w:val="22"/>
        </w:rPr>
        <w:t>1. פורמט, מגבלות ודוגמה</w:t>
      </w:r>
    </w:p>
    <w:p>
      <w:pPr>
        <w:bidi/>
        <w:pStyle w:val="Heading3"/>
        <w:spacing w:after="80"/>
        <w:jc w:val="right"/>
      </w:pPr>
      <w:r>
        <w:rPr>
          <w:rFonts w:ascii="Arial" w:hAnsi="Arial" w:cs="Arial" w:eastAsia="Arial"/>
          <w:lang w:val="he-IL" w:bidi="he-IL"/>
          <w:b/>
          <w:color w:val="805AD5"/>
          <w:sz w:val="26"/>
          <w:rtl/>
          <w:szCs w:val="26"/>
          <w:bCs/>
        </w:rPr>
        <w:t>חלק ה׳ – פרק 2 · משדרגים פרומפט: מבקשה בסיסית לתוצר מדויק – היכרות עם אפשרויות השדרוג</w:t>
      </w:r>
    </w:p>
    <w:p>
      <w:pPr>
        <w:bidi/>
        <w:spacing w:after="40"/>
        <w:jc w:val="right"/>
      </w:pPr>
      <w:r>
        <w:rPr>
          <w:rFonts w:ascii="Arial" w:hAnsi="Arial" w:cs="Arial" w:eastAsia="Arial"/>
          <w:lang w:val="he-IL" w:bidi="he-IL"/>
          <w:sz w:val="22"/>
          <w:rtl/>
          <w:szCs w:val="22"/>
        </w:rPr>
        <w:t>1. א – לקצר לחצי ולשמור על העיקר</w:t>
      </w:r>
    </w:p>
    <w:p>
      <w:pPr>
        <w:bidi/>
        <w:spacing w:after="40"/>
        <w:jc w:val="right"/>
      </w:pPr>
      <w:r>
        <w:rPr>
          <w:rFonts w:ascii="Arial" w:hAnsi="Arial" w:cs="Arial" w:eastAsia="Arial"/>
          <w:lang w:val="he-IL" w:bidi="he-IL"/>
          <w:sz w:val="22"/>
          <w:rtl/>
          <w:szCs w:val="22"/>
        </w:rPr>
        <w:t>2. א – לקבל כמה גרסאות ולבחור ביניהן בעזרת נימוק</w:t>
      </w:r>
    </w:p>
    <w:p>
      <w:pPr>
        <w:bidi/>
        <w:pStyle w:val="Heading3"/>
        <w:spacing w:after="80"/>
        <w:jc w:val="right"/>
      </w:pPr>
      <w:r>
        <w:rPr>
          <w:rFonts w:ascii="Arial" w:hAnsi="Arial" w:cs="Arial" w:eastAsia="Arial"/>
          <w:lang w:val="he-IL" w:bidi="he-IL"/>
          <w:b/>
          <w:color w:val="D53F8C"/>
          <w:sz w:val="26"/>
          <w:rtl/>
          <w:szCs w:val="26"/>
          <w:bCs/>
        </w:rPr>
        <w:t>חלק ו׳ – פרק 2 · משדרגים פרומפט: מבקשה בסיסית לתוצר מדויק – בדיקה והתאמה</w:t>
      </w:r>
    </w:p>
    <w:p>
      <w:pPr>
        <w:bidi/>
        <w:spacing w:after="40"/>
        <w:jc w:val="right"/>
      </w:pPr>
      <w:r>
        <w:rPr>
          <w:rFonts w:ascii="Arial" w:hAnsi="Arial" w:cs="Arial" w:eastAsia="Arial"/>
          <w:lang w:val="he-IL" w:bidi="he-IL"/>
          <w:sz w:val="22"/>
          <w:rtl/>
          <w:szCs w:val="22"/>
        </w:rPr>
        <w:t>1. נכון – זו אחת מארבע הצעות השדרוג שמופיעות באוגדן.</w:t>
      </w:r>
    </w:p>
    <w:p>
      <w:pPr>
        <w:bidi/>
        <w:spacing w:after="40"/>
        <w:jc w:val="right"/>
      </w:pPr>
      <w:r>
        <w:rPr>
          <w:rFonts w:ascii="Arial" w:hAnsi="Arial" w:cs="Arial" w:eastAsia="Arial"/>
          <w:lang w:val="he-IL" w:bidi="he-IL"/>
          <w:sz w:val="22"/>
          <w:rtl/>
          <w:szCs w:val="22"/>
        </w:rPr>
        <w:t>2. נכון – כך מתואר במפורש בשדרוג המיועד לעולים.</w:t>
      </w:r>
    </w:p>
    <w:p>
      <w:pPr>
        <w:bidi/>
        <w:spacing w:after="40"/>
        <w:jc w:val="right"/>
      </w:pPr>
      <w:r>
        <w:rPr>
          <w:rFonts w:ascii="Arial" w:hAnsi="Arial" w:cs="Arial" w:eastAsia="Arial"/>
          <w:lang w:val="he-IL" w:bidi="he-IL"/>
          <w:sz w:val="22"/>
          <w:rtl/>
          <w:szCs w:val="22"/>
        </w:rPr>
        <w:t>3. לא נכון – מטרת פרומפט הבדיקה היא להשוות את התוצר למקור ולתקן טעויות, לא להוסיף מידע.</w:t>
      </w:r>
    </w:p>
    <w:p>
      <w:pPr>
        <w:bidi/>
        <w:pStyle w:val="Heading3"/>
        <w:spacing w:after="80"/>
        <w:jc w:val="right"/>
      </w:pPr>
      <w:r>
        <w:rPr>
          <w:rFonts w:ascii="Arial" w:hAnsi="Arial" w:cs="Arial" w:eastAsia="Arial"/>
          <w:lang w:val="he-IL" w:bidi="he-IL"/>
          <w:b/>
          <w:color w:val="E53E3E"/>
          <w:sz w:val="26"/>
          <w:rtl/>
          <w:szCs w:val="26"/>
          <w:bCs/>
        </w:rPr>
        <w:t>חלק ז׳ – פרק 2 · משדרגים פרומפט: מבקשה בסיסית לתוצר מדויק – השלמות והתאמה</w:t>
      </w:r>
    </w:p>
    <w:p>
      <w:pPr>
        <w:bidi/>
        <w:spacing w:after="40"/>
        <w:jc w:val="right"/>
      </w:pPr>
      <w:r>
        <w:rPr>
          <w:rFonts w:ascii="Arial" w:hAnsi="Arial" w:cs="Arial" w:eastAsia="Arial"/>
          <w:lang w:val="he-IL" w:bidi="he-IL"/>
          <w:sz w:val="22"/>
          <w:rtl/>
          <w:szCs w:val="22"/>
        </w:rPr>
        <w:t>1. מקור (למשל הסרטון)</w:t>
      </w:r>
    </w:p>
    <w:p>
      <w:pPr>
        <w:bidi/>
        <w:spacing w:after="40"/>
        <w:jc w:val="right"/>
      </w:pPr>
      <w:r>
        <w:rPr>
          <w:rFonts w:ascii="Arial" w:hAnsi="Arial" w:cs="Arial" w:eastAsia="Arial"/>
          <w:lang w:val="he-IL" w:bidi="he-IL"/>
          <w:sz w:val="22"/>
          <w:rtl/>
          <w:szCs w:val="22"/>
        </w:rPr>
        <w:t>2. טבלה</w:t>
      </w:r>
    </w:p>
    <w:p>
      <w:pPr>
        <w:bidi/>
        <w:spacing w:after="40"/>
        <w:jc w:val="right"/>
      </w:pPr>
      <w:r>
        <w:rPr>
          <w:rFonts w:ascii="Arial" w:hAnsi="Arial" w:cs="Arial" w:eastAsia="Arial"/>
          <w:lang w:val="he-IL" w:bidi="he-IL"/>
          <w:sz w:val="22"/>
          <w:rtl/>
          <w:szCs w:val="22"/>
        </w:rPr>
        <w:t>3. מגבלות</w:t>
      </w:r>
    </w:p>
    <w:p>
      <w:pPr>
        <w:bidi/>
        <w:pStyle w:val="Heading3"/>
        <w:spacing w:after="80"/>
        <w:jc w:val="right"/>
      </w:pPr>
      <w:r>
        <w:rPr>
          <w:rFonts w:ascii="Arial" w:hAnsi="Arial" w:cs="Arial" w:eastAsia="Arial"/>
          <w:lang w:val="he-IL" w:bidi="he-IL"/>
          <w:b/>
          <w:color w:val="DD6B20"/>
          <w:sz w:val="26"/>
          <w:rtl/>
          <w:szCs w:val="26"/>
          <w:bCs/>
        </w:rPr>
        <w:t>חלק ח׳ – פרק 2 · משדרגים פרומפט: מבקשה בסיסית לתוצר מדויק – התאמת שדרוג למצב</w:t>
      </w:r>
    </w:p>
    <w:p>
      <w:pPr>
        <w:bidi/>
        <w:spacing w:after="40"/>
        <w:jc w:val="right"/>
      </w:pPr>
      <w:r>
        <w:rPr>
          <w:rFonts w:ascii="Arial" w:hAnsi="Arial" w:cs="Arial" w:eastAsia="Arial"/>
          <w:lang w:val="he-IL" w:bidi="he-IL"/>
          <w:sz w:val="22"/>
          <w:rtl/>
          <w:szCs w:val="22"/>
        </w:rPr>
        <w:t>1 – ב (שמירה על העיקר בחצי מהאורך המקורי)</w:t>
      </w:r>
    </w:p>
    <w:p>
      <w:pPr>
        <w:bidi/>
        <w:spacing w:after="40"/>
        <w:jc w:val="right"/>
      </w:pPr>
      <w:r>
        <w:rPr>
          <w:rFonts w:ascii="Arial" w:hAnsi="Arial" w:cs="Arial" w:eastAsia="Arial"/>
          <w:lang w:val="he-IL" w:bidi="he-IL"/>
          <w:sz w:val="22"/>
          <w:rtl/>
          <w:szCs w:val="22"/>
        </w:rPr>
        <w:t>2 – ד (סידור התשובה בעמודות ושורות ברורות)</w:t>
      </w:r>
    </w:p>
    <w:p>
      <w:pPr>
        <w:bidi/>
        <w:spacing w:after="40"/>
        <w:jc w:val="right"/>
      </w:pPr>
      <w:r>
        <w:rPr>
          <w:rFonts w:ascii="Arial" w:hAnsi="Arial" w:cs="Arial" w:eastAsia="Arial"/>
          <w:lang w:val="he-IL" w:bidi="he-IL"/>
          <w:sz w:val="22"/>
          <w:rtl/>
          <w:szCs w:val="22"/>
        </w:rPr>
        <w:t>3 – א (הוספת התשובות הנכונות עבור המורה)</w:t>
      </w:r>
    </w:p>
    <w:p>
      <w:pPr>
        <w:bidi/>
        <w:spacing w:after="40"/>
        <w:jc w:val="right"/>
      </w:pPr>
      <w:r>
        <w:rPr>
          <w:rFonts w:ascii="Arial" w:hAnsi="Arial" w:cs="Arial" w:eastAsia="Arial"/>
          <w:lang w:val="he-IL" w:bidi="he-IL"/>
          <w:sz w:val="22"/>
          <w:rtl/>
          <w:szCs w:val="22"/>
        </w:rPr>
        <w:t>4 – ג (2–3 אפשרויות, משפטים קצרים ואימוג׳ים)</w:t>
      </w:r>
    </w:p>
    <w:p>
      <w:pPr>
        <w:bidi/>
        <w:pStyle w:val="Heading3"/>
        <w:spacing w:after="80"/>
        <w:jc w:val="right"/>
      </w:pPr>
      <w:r>
        <w:rPr>
          <w:rFonts w:ascii="Arial" w:hAnsi="Arial" w:cs="Arial" w:eastAsia="Arial"/>
          <w:lang w:val="he-IL" w:bidi="he-IL"/>
          <w:b/>
          <w:color w:val="3182CE"/>
          <w:sz w:val="26"/>
          <w:rtl/>
          <w:szCs w:val="26"/>
          <w:bCs/>
        </w:rPr>
        <w:t>חלק ט׳ – פרק 3 · התאמת תוצרים לשכבות גיל ולאוכלוסיות שונות – הכרת המושג</w:t>
      </w:r>
    </w:p>
    <w:p>
      <w:pPr>
        <w:bidi/>
        <w:spacing w:after="40"/>
        <w:jc w:val="right"/>
      </w:pPr>
      <w:r>
        <w:rPr>
          <w:rFonts w:ascii="Arial" w:hAnsi="Arial" w:cs="Arial" w:eastAsia="Arial"/>
          <w:lang w:val="he-IL" w:bidi="he-IL"/>
          <w:sz w:val="22"/>
          <w:rtl/>
          <w:szCs w:val="22"/>
        </w:rPr>
        <w:t>1. ג – 9</w:t>
      </w:r>
    </w:p>
    <w:p>
      <w:pPr>
        <w:bidi/>
        <w:spacing w:after="40"/>
        <w:jc w:val="right"/>
      </w:pPr>
      <w:r>
        <w:rPr>
          <w:rFonts w:ascii="Arial" w:hAnsi="Arial" w:cs="Arial" w:eastAsia="Arial"/>
          <w:lang w:val="he-IL" w:bidi="he-IL"/>
          <w:sz w:val="22"/>
          <w:rtl/>
          <w:szCs w:val="22"/>
        </w:rPr>
        <w:t>2. א – יסודי, חט״ב, תיכון</w:t>
      </w:r>
    </w:p>
    <w:p>
      <w:pPr>
        <w:bidi/>
        <w:spacing w:after="40"/>
        <w:jc w:val="right"/>
      </w:pPr>
      <w:r>
        <w:rPr>
          <w:rFonts w:ascii="Arial" w:hAnsi="Arial" w:cs="Arial" w:eastAsia="Arial"/>
          <w:lang w:val="he-IL" w:bidi="he-IL"/>
          <w:sz w:val="22"/>
          <w:rtl/>
          <w:szCs w:val="22"/>
        </w:rPr>
        <w:t>3. א – רגיל, חנ״מ, עולים</w:t>
      </w:r>
    </w:p>
    <w:p>
      <w:pPr>
        <w:bidi/>
        <w:spacing w:after="40"/>
        <w:jc w:val="right"/>
      </w:pPr>
      <w:r>
        <w:rPr>
          <w:rFonts w:ascii="Arial" w:hAnsi="Arial" w:cs="Arial" w:eastAsia="Arial"/>
          <w:lang w:val="he-IL" w:bidi="he-IL"/>
          <w:sz w:val="22"/>
          <w:rtl/>
          <w:szCs w:val="22"/>
        </w:rPr>
        <w:t>4. א – מספר האפשרויות, אורך המשפטים ושימוש באימוג'ים</w:t>
      </w:r>
    </w:p>
    <w:p>
      <w:pPr>
        <w:bidi/>
        <w:spacing w:after="40"/>
        <w:jc w:val="right"/>
      </w:pPr>
      <w:r>
        <w:rPr>
          <w:rFonts w:ascii="Arial" w:hAnsi="Arial" w:cs="Arial" w:eastAsia="Arial"/>
          <w:lang w:val="he-IL" w:bidi="he-IL"/>
          <w:sz w:val="22"/>
          <w:rtl/>
          <w:szCs w:val="22"/>
        </w:rPr>
        <w:t>5. א – כדי לוודא שהתוכן הלימודי לא השתנה או התעוות תוך כדי ההתאמה</w:t>
      </w:r>
    </w:p>
    <w:p>
      <w:pPr>
        <w:bidi/>
        <w:pStyle w:val="Heading3"/>
        <w:spacing w:after="80"/>
        <w:jc w:val="right"/>
      </w:pPr>
      <w:r>
        <w:rPr>
          <w:rFonts w:ascii="Arial" w:hAnsi="Arial" w:cs="Arial" w:eastAsia="Arial"/>
          <w:lang w:val="he-IL" w:bidi="he-IL"/>
          <w:b/>
          <w:color w:val="38A169"/>
          <w:sz w:val="26"/>
          <w:rtl/>
          <w:szCs w:val="26"/>
          <w:bCs/>
        </w:rPr>
        <w:t>חלק י׳ – פרק 3 · התאמת תוצרים לשכבות גיל ולאוכלוסיות שונות – התאמה למסלולים</w:t>
      </w:r>
    </w:p>
    <w:p>
      <w:pPr>
        <w:bidi/>
        <w:spacing w:after="40"/>
        <w:jc w:val="right"/>
      </w:pPr>
      <w:r>
        <w:rPr>
          <w:rFonts w:ascii="Arial" w:hAnsi="Arial" w:cs="Arial" w:eastAsia="Arial"/>
          <w:lang w:val="he-IL" w:bidi="he-IL"/>
          <w:sz w:val="22"/>
          <w:rtl/>
          <w:szCs w:val="22"/>
        </w:rPr>
        <w:t>1 – ב (משפטים קצרים ודוגמאות קונקרטיות קרובות לעולם הילד)</w:t>
      </w:r>
    </w:p>
    <w:p>
      <w:pPr>
        <w:bidi/>
        <w:spacing w:after="40"/>
        <w:jc w:val="right"/>
      </w:pPr>
      <w:r>
        <w:rPr>
          <w:rFonts w:ascii="Arial" w:hAnsi="Arial" w:cs="Arial" w:eastAsia="Arial"/>
          <w:lang w:val="he-IL" w:bidi="he-IL"/>
          <w:sz w:val="22"/>
          <w:rtl/>
          <w:szCs w:val="22"/>
        </w:rPr>
        <w:t>2 – א (ניתוח מעמיק, שפה מורכבת יותר ושאלות חשיבה ברמה גבוהה)</w:t>
      </w:r>
    </w:p>
    <w:p>
      <w:pPr>
        <w:bidi/>
        <w:spacing w:after="40"/>
        <w:jc w:val="right"/>
      </w:pPr>
      <w:r>
        <w:rPr>
          <w:rFonts w:ascii="Arial" w:hAnsi="Arial" w:cs="Arial" w:eastAsia="Arial"/>
          <w:lang w:val="he-IL" w:bidi="he-IL"/>
          <w:sz w:val="22"/>
          <w:rtl/>
          <w:szCs w:val="22"/>
        </w:rPr>
        <w:t>3 – ה (רמת מורכבות ביניים, בין יסודי לתיכון)</w:t>
      </w:r>
    </w:p>
    <w:p>
      <w:pPr>
        <w:bidi/>
        <w:spacing w:after="40"/>
        <w:jc w:val="right"/>
      </w:pPr>
      <w:r>
        <w:rPr>
          <w:rFonts w:ascii="Arial" w:hAnsi="Arial" w:cs="Arial" w:eastAsia="Arial"/>
          <w:lang w:val="he-IL" w:bidi="he-IL"/>
          <w:sz w:val="22"/>
          <w:rtl/>
          <w:szCs w:val="22"/>
        </w:rPr>
        <w:t>4 – ג (2-3 אפשרויות בלבד, משפטים קצרים ואימוג'ים)</w:t>
      </w:r>
    </w:p>
    <w:p>
      <w:pPr>
        <w:bidi/>
        <w:spacing w:after="40"/>
        <w:jc w:val="right"/>
      </w:pPr>
      <w:r>
        <w:rPr>
          <w:rFonts w:ascii="Arial" w:hAnsi="Arial" w:cs="Arial" w:eastAsia="Arial"/>
          <w:lang w:val="he-IL" w:bidi="he-IL"/>
          <w:sz w:val="22"/>
          <w:rtl/>
          <w:szCs w:val="22"/>
        </w:rPr>
        <w:t>5 – ו (מילון חזותי ומשפטים קצרים להבנת השפה)</w:t>
      </w:r>
    </w:p>
    <w:p>
      <w:pPr>
        <w:bidi/>
        <w:spacing w:after="40"/>
        <w:jc w:val="right"/>
      </w:pPr>
      <w:r>
        <w:rPr>
          <w:rFonts w:ascii="Arial" w:hAnsi="Arial" w:cs="Arial" w:eastAsia="Arial"/>
          <w:lang w:val="he-IL" w:bidi="he-IL"/>
          <w:sz w:val="22"/>
          <w:rtl/>
          <w:szCs w:val="22"/>
        </w:rPr>
        <w:t>6 – ד (תוצר סטנדרטי, ללא התאמות מיוחדות)</w:t>
      </w:r>
    </w:p>
    <w:p>
      <w:pPr>
        <w:bidi/>
        <w:pStyle w:val="Heading3"/>
        <w:spacing w:after="80"/>
        <w:jc w:val="right"/>
      </w:pPr>
      <w:r>
        <w:rPr>
          <w:rFonts w:ascii="Arial" w:hAnsi="Arial" w:cs="Arial" w:eastAsia="Arial"/>
          <w:lang w:val="he-IL" w:bidi="he-IL"/>
          <w:b/>
          <w:color w:val="805AD5"/>
          <w:sz w:val="26"/>
          <w:rtl/>
          <w:szCs w:val="26"/>
          <w:bCs/>
        </w:rPr>
        <w:t>חלק י״א – פרק 3 · התאמת תוצרים לשכבות גיל ולאוכלוסיות שונות – חשיבה ויישום</w:t>
      </w:r>
    </w:p>
    <w:p>
      <w:pPr>
        <w:bidi/>
        <w:spacing w:after="40"/>
        <w:jc w:val="right"/>
      </w:pPr>
      <w:r>
        <w:rPr>
          <w:rFonts w:ascii="Arial" w:hAnsi="Arial" w:cs="Arial" w:eastAsia="Arial"/>
          <w:lang w:val="he-IL" w:bidi="he-IL"/>
          <w:sz w:val="22"/>
          <w:rtl/>
          <w:szCs w:val="22"/>
        </w:rPr>
        <w:t>1. תשובה לדוגמה: לכיתה ו' משפטים קצרים ושאלות ישירות, לתיכון ניתוח מעמיק יותר ושאלות פתוחות.</w:t>
      </w:r>
    </w:p>
    <w:p>
      <w:pPr>
        <w:bidi/>
        <w:spacing w:after="40"/>
        <w:jc w:val="right"/>
      </w:pPr>
      <w:r>
        <w:rPr>
          <w:rFonts w:ascii="Arial" w:hAnsi="Arial" w:cs="Arial" w:eastAsia="Arial"/>
          <w:lang w:val="he-IL" w:bidi="he-IL"/>
          <w:sz w:val="22"/>
          <w:rtl/>
          <w:szCs w:val="22"/>
        </w:rPr>
        <w:t>2. תשובה לדוגמה: לכל שכבת גיל ואוכלוסייה צרכים שונים ברמת שפה, אורך ומורכבות, ולכן תוצר אחיד לא ישרת את כולם באותה מידה.</w:t>
      </w:r>
    </w:p>
    <w:p>
      <w:pPr>
        <w:bidi/>
        <w:spacing w:after="40"/>
        <w:jc w:val="right"/>
      </w:pPr>
      <w:r>
        <w:rPr>
          <w:rFonts w:ascii="Arial" w:hAnsi="Arial" w:cs="Arial" w:eastAsia="Arial"/>
          <w:lang w:val="he-IL" w:bidi="he-IL"/>
          <w:sz w:val="22"/>
          <w:rtl/>
          <w:szCs w:val="22"/>
        </w:rPr>
        <w:t>3. תשובה לדוגמה: דף הבנת הנקרא - לשכבה נמוכה יותר מקצרים את הטקסט ומוסיפים תמונות, לעולים מוסיפים מילון חזותי ומשפטים פשוטים.</w:t>
      </w:r>
    </w:p>
    <w:p>
      <w:pPr>
        <w:bidi/>
        <w:pStyle w:val="Heading3"/>
        <w:spacing w:after="80"/>
        <w:jc w:val="right"/>
      </w:pPr>
      <w:r>
        <w:rPr>
          <w:rFonts w:ascii="Arial" w:hAnsi="Arial" w:cs="Arial" w:eastAsia="Arial"/>
          <w:lang w:val="he-IL" w:bidi="he-IL"/>
          <w:b/>
          <w:color w:val="D53F8C"/>
          <w:sz w:val="26"/>
          <w:rtl/>
          <w:szCs w:val="26"/>
          <w:bCs/>
        </w:rPr>
        <w:t>חלק י״ב – פרק 4 · פרומפטים למטרות שונות: תכנון, תרגול, הערכה ומשחק – זיהוי ומושגי יסוד</w:t>
      </w:r>
    </w:p>
    <w:p>
      <w:pPr>
        <w:bidi/>
        <w:spacing w:after="40"/>
        <w:jc w:val="right"/>
      </w:pPr>
      <w:r>
        <w:rPr>
          <w:rFonts w:ascii="Arial" w:hAnsi="Arial" w:cs="Arial" w:eastAsia="Arial"/>
          <w:lang w:val="he-IL" w:bidi="he-IL"/>
          <w:sz w:val="22"/>
          <w:rtl/>
          <w:szCs w:val="22"/>
        </w:rPr>
        <w:t>1. א – תפקיד ומשימה</w:t>
      </w:r>
    </w:p>
    <w:p>
      <w:pPr>
        <w:bidi/>
        <w:spacing w:after="40"/>
        <w:jc w:val="right"/>
      </w:pPr>
      <w:r>
        <w:rPr>
          <w:rFonts w:ascii="Arial" w:hAnsi="Arial" w:cs="Arial" w:eastAsia="Arial"/>
          <w:lang w:val="he-IL" w:bidi="he-IL"/>
          <w:sz w:val="22"/>
          <w:rtl/>
          <w:szCs w:val="22"/>
        </w:rPr>
        <w:t>2. א – הערכה ומשוב</w:t>
      </w:r>
    </w:p>
    <w:p>
      <w:pPr>
        <w:bidi/>
        <w:spacing w:after="40"/>
        <w:jc w:val="right"/>
      </w:pPr>
      <w:r>
        <w:rPr>
          <w:rFonts w:ascii="Arial" w:hAnsi="Arial" w:cs="Arial" w:eastAsia="Arial"/>
          <w:lang w:val="he-IL" w:bidi="he-IL"/>
          <w:sz w:val="22"/>
          <w:rtl/>
          <w:szCs w:val="22"/>
        </w:rPr>
        <w:t>3. א – משחקים וחדרי בריחה</w:t>
      </w:r>
    </w:p>
    <w:p>
      <w:pPr>
        <w:bidi/>
        <w:spacing w:after="40"/>
        <w:jc w:val="right"/>
      </w:pPr>
      <w:r>
        <w:rPr>
          <w:rFonts w:ascii="Arial" w:hAnsi="Arial" w:cs="Arial" w:eastAsia="Arial"/>
          <w:lang w:val="he-IL" w:bidi="he-IL"/>
          <w:sz w:val="22"/>
          <w:rtl/>
          <w:szCs w:val="22"/>
        </w:rPr>
        <w:t>4. א – לקבוע גבולות כמו זמן כולל, מספר פעילויות ושפה</w:t>
      </w:r>
    </w:p>
    <w:p>
      <w:pPr>
        <w:bidi/>
        <w:spacing w:after="40"/>
        <w:jc w:val="right"/>
      </w:pPr>
      <w:r>
        <w:rPr>
          <w:rFonts w:ascii="Arial" w:hAnsi="Arial" w:cs="Arial" w:eastAsia="Arial"/>
          <w:lang w:val="he-IL" w:bidi="he-IL"/>
          <w:sz w:val="22"/>
          <w:rtl/>
          <w:szCs w:val="22"/>
        </w:rPr>
        <w:t>5. א – שסך הזמנים בטבלה יהיה בדיוק 45 דקות</w:t>
      </w:r>
    </w:p>
    <w:p>
      <w:pPr>
        <w:bidi/>
        <w:pStyle w:val="Heading3"/>
        <w:spacing w:after="80"/>
        <w:jc w:val="right"/>
      </w:pPr>
      <w:r>
        <w:rPr>
          <w:rFonts w:ascii="Arial" w:hAnsi="Arial" w:cs="Arial" w:eastAsia="Arial"/>
          <w:lang w:val="he-IL" w:bidi="he-IL"/>
          <w:b/>
          <w:color w:val="E53E3E"/>
          <w:sz w:val="26"/>
          <w:rtl/>
          <w:szCs w:val="26"/>
          <w:bCs/>
        </w:rPr>
        <w:t>חלק י״ג – פרק 4 · פרומפטים למטרות שונות: תכנון, תרגול, הערכה ומשחק – השלמת פרטים בפרומפט</w:t>
      </w:r>
    </w:p>
    <w:p>
      <w:pPr>
        <w:bidi/>
        <w:spacing w:after="40"/>
        <w:jc w:val="right"/>
      </w:pPr>
      <w:r>
        <w:rPr>
          <w:rFonts w:ascii="Arial" w:hAnsi="Arial" w:cs="Arial" w:eastAsia="Arial"/>
          <w:lang w:val="he-IL" w:bidi="he-IL"/>
          <w:sz w:val="22"/>
          <w:rtl/>
          <w:szCs w:val="22"/>
        </w:rPr>
        <w:t>1. מגבלות</w:t>
      </w:r>
    </w:p>
    <w:p>
      <w:pPr>
        <w:bidi/>
        <w:spacing w:after="40"/>
        <w:jc w:val="right"/>
      </w:pPr>
      <w:r>
        <w:rPr>
          <w:rFonts w:ascii="Arial" w:hAnsi="Arial" w:cs="Arial" w:eastAsia="Arial"/>
          <w:lang w:val="he-IL" w:bidi="he-IL"/>
          <w:sz w:val="22"/>
          <w:rtl/>
          <w:szCs w:val="22"/>
        </w:rPr>
        <w:t>2. הערכה</w:t>
      </w:r>
    </w:p>
    <w:p>
      <w:pPr>
        <w:bidi/>
        <w:spacing w:after="40"/>
        <w:jc w:val="right"/>
      </w:pPr>
      <w:r>
        <w:rPr>
          <w:rFonts w:ascii="Arial" w:hAnsi="Arial" w:cs="Arial" w:eastAsia="Arial"/>
          <w:lang w:val="he-IL" w:bidi="he-IL"/>
          <w:sz w:val="22"/>
          <w:rtl/>
          <w:szCs w:val="22"/>
        </w:rPr>
        <w:t>3. תלמידים</w:t>
      </w:r>
    </w:p>
    <w:p>
      <w:pPr>
        <w:bidi/>
        <w:spacing w:after="40"/>
        <w:jc w:val="right"/>
      </w:pPr>
      <w:r>
        <w:rPr>
          <w:rFonts w:ascii="Arial" w:hAnsi="Arial" w:cs="Arial" w:eastAsia="Arial"/>
          <w:lang w:val="he-IL" w:bidi="he-IL"/>
          <w:sz w:val="22"/>
          <w:rtl/>
          <w:szCs w:val="22"/>
        </w:rPr>
        <w:t>4. אימוג'ים</w:t>
      </w:r>
    </w:p>
    <w:p>
      <w:pPr>
        <w:bidi/>
        <w:pStyle w:val="Heading3"/>
        <w:spacing w:after="80"/>
        <w:jc w:val="right"/>
      </w:pPr>
      <w:r>
        <w:rPr>
          <w:rFonts w:ascii="Arial" w:hAnsi="Arial" w:cs="Arial" w:eastAsia="Arial"/>
          <w:lang w:val="he-IL" w:bidi="he-IL"/>
          <w:b/>
          <w:color w:val="DD6B20"/>
          <w:sz w:val="26"/>
          <w:rtl/>
          <w:szCs w:val="26"/>
          <w:bCs/>
        </w:rPr>
        <w:t>חלק י״ד – פרק 4 · פרומפטים למטרות שונות: תכנון, תרגול, הערכה ומשחק – כתיבה ויישום</w:t>
      </w:r>
    </w:p>
    <w:p>
      <w:pPr>
        <w:bidi/>
        <w:spacing w:after="40"/>
        <w:jc w:val="right"/>
      </w:pPr>
      <w:r>
        <w:rPr>
          <w:rFonts w:ascii="Arial" w:hAnsi="Arial" w:cs="Arial" w:eastAsia="Arial"/>
          <w:lang w:val="he-IL" w:bidi="he-IL"/>
          <w:sz w:val="22"/>
          <w:rtl/>
          <w:szCs w:val="22"/>
        </w:rPr>
        <w:t>1. לדוגמה: בנו דף עבודה בנושא [נושא] לשכבה [שכבה], הכולל 8 שאלות במגוון רמות קושי.</w:t>
      </w:r>
    </w:p>
    <w:p>
      <w:pPr>
        <w:bidi/>
        <w:spacing w:after="40"/>
        <w:jc w:val="right"/>
      </w:pPr>
      <w:r>
        <w:rPr>
          <w:rFonts w:ascii="Arial" w:hAnsi="Arial" w:cs="Arial" w:eastAsia="Arial"/>
          <w:lang w:val="he-IL" w:bidi="he-IL"/>
          <w:sz w:val="22"/>
          <w:rtl/>
          <w:szCs w:val="22"/>
        </w:rPr>
        <w:t>2. לדוגמה: 10 שאלות אמריקאיות עם 4 תשובות, ובסוף מפתח תשובות למורה.</w:t>
      </w:r>
    </w:p>
    <w:p>
      <w:pPr>
        <w:bidi/>
        <w:spacing w:after="40"/>
        <w:jc w:val="right"/>
      </w:pPr>
      <w:r>
        <w:rPr>
          <w:rFonts w:ascii="Arial" w:hAnsi="Arial" w:cs="Arial" w:eastAsia="Arial"/>
          <w:lang w:val="he-IL" w:bidi="he-IL"/>
          <w:sz w:val="22"/>
          <w:rtl/>
          <w:szCs w:val="22"/>
        </w:rPr>
        <w:t>3. לדוגמה: כיתה ט, 28 תלמידים, כבר למדו את כללי הנקודתיים.</w:t>
      </w:r>
    </w:p>
    <w:p>
      <w:pPr>
        <w:bidi/>
        <w:spacing w:after="40"/>
        <w:jc w:val="right"/>
      </w:pPr>
      <w:r>
        <w:rPr>
          <w:rFonts w:ascii="Arial" w:hAnsi="Arial" w:cs="Arial" w:eastAsia="Arial"/>
          <w:lang w:val="he-IL" w:bidi="he-IL"/>
          <w:sz w:val="22"/>
          <w:rtl/>
          <w:szCs w:val="22"/>
        </w:rPr>
        <w:t>4. לדוגמה: הוסיפו גרסה עם מילים פשוטות ותרגום קצר למונחים מרכזיים.</w:t>
      </w:r>
    </w:p>
    <w:p>
      <w:pPr>
        <w:bidi/>
        <w:pStyle w:val="Heading3"/>
        <w:spacing w:after="80"/>
        <w:jc w:val="right"/>
      </w:pPr>
      <w:r>
        <w:rPr>
          <w:rFonts w:ascii="Arial" w:hAnsi="Arial" w:cs="Arial" w:eastAsia="Arial"/>
          <w:lang w:val="he-IL" w:bidi="he-IL"/>
          <w:b/>
          <w:color w:val="3182CE"/>
          <w:sz w:val="26"/>
          <w:rtl/>
          <w:szCs w:val="26"/>
          <w:bCs/>
        </w:rPr>
        <w:t>חלק ט״ו – פרק 5 · שימוש אחראי: פרטיות ובדיקת עובדות – הבנה בסיסית</w:t>
      </w:r>
    </w:p>
    <w:p>
      <w:pPr>
        <w:bidi/>
        <w:spacing w:after="40"/>
        <w:jc w:val="right"/>
      </w:pPr>
      <w:r>
        <w:rPr>
          <w:rFonts w:ascii="Arial" w:hAnsi="Arial" w:cs="Arial" w:eastAsia="Arial"/>
          <w:lang w:val="he-IL" w:bidi="he-IL"/>
          <w:sz w:val="22"/>
          <w:rtl/>
          <w:szCs w:val="22"/>
        </w:rPr>
        <w:t>1. לא נכון – כלל הזהב באוגדן קובע שלא מוסיפים לכלי שמות, ציונים או פרטים מזהים של תלמידים</w:t>
      </w:r>
    </w:p>
    <w:p>
      <w:pPr>
        <w:bidi/>
        <w:spacing w:after="40"/>
        <w:jc w:val="right"/>
      </w:pPr>
      <w:r>
        <w:rPr>
          <w:rFonts w:ascii="Arial" w:hAnsi="Arial" w:cs="Arial" w:eastAsia="Arial"/>
          <w:lang w:val="he-IL" w:bidi="he-IL"/>
          <w:sz w:val="22"/>
          <w:rtl/>
          <w:szCs w:val="22"/>
        </w:rPr>
        <w:t>2. נכון – מכונות חכמות טועות, ולכן יש לבדוק כל עובדה וכל חותמת זמן מול הסרטון או המקור</w:t>
      </w:r>
    </w:p>
    <w:p>
      <w:pPr>
        <w:bidi/>
        <w:spacing w:after="40"/>
        <w:jc w:val="right"/>
      </w:pPr>
      <w:r>
        <w:rPr>
          <w:rFonts w:ascii="Arial" w:hAnsi="Arial" w:cs="Arial" w:eastAsia="Arial"/>
          <w:lang w:val="he-IL" w:bidi="he-IL"/>
          <w:sz w:val="22"/>
          <w:rtl/>
          <w:szCs w:val="22"/>
        </w:rPr>
        <w:t>3. נכון – יש להשתמש בסרטונים ששיתופם מותר ולהקרין אותם מהמקור</w:t>
      </w:r>
    </w:p>
    <w:p>
      <w:pPr>
        <w:bidi/>
        <w:spacing w:after="40"/>
        <w:jc w:val="right"/>
      </w:pPr>
      <w:r>
        <w:rPr>
          <w:rFonts w:ascii="Arial" w:hAnsi="Arial" w:cs="Arial" w:eastAsia="Arial"/>
          <w:lang w:val="he-IL" w:bidi="he-IL"/>
          <w:sz w:val="22"/>
          <w:rtl/>
          <w:szCs w:val="22"/>
        </w:rPr>
        <w:t>4. לא נכון – יש לבחור סרטון מתאים ולצפות בו בעצמכם עד הסוף לפני השימוש</w:t>
      </w:r>
    </w:p>
    <w:p>
      <w:pPr>
        <w:bidi/>
        <w:pStyle w:val="Heading3"/>
        <w:spacing w:after="80"/>
        <w:jc w:val="right"/>
      </w:pPr>
      <w:r>
        <w:rPr>
          <w:rFonts w:ascii="Arial" w:hAnsi="Arial" w:cs="Arial" w:eastAsia="Arial"/>
          <w:lang w:val="he-IL" w:bidi="he-IL"/>
          <w:b/>
          <w:color w:val="38A169"/>
          <w:sz w:val="26"/>
          <w:rtl/>
          <w:szCs w:val="26"/>
          <w:bCs/>
        </w:rPr>
        <w:t>חלק ט״ז – פרק 5 · שימוש אחראי: פרטיות ובדיקת עובדות – יישום</w:t>
      </w:r>
    </w:p>
    <w:p>
      <w:pPr>
        <w:bidi/>
        <w:spacing w:after="40"/>
        <w:jc w:val="right"/>
      </w:pPr>
      <w:r>
        <w:rPr>
          <w:rFonts w:ascii="Arial" w:hAnsi="Arial" w:cs="Arial" w:eastAsia="Arial"/>
          <w:lang w:val="he-IL" w:bidi="he-IL"/>
          <w:sz w:val="22"/>
          <w:rtl/>
          <w:szCs w:val="22"/>
        </w:rPr>
        <w:t>1. ב – שמות, ציונים ופרטים מזהים של תלמידים</w:t>
      </w:r>
    </w:p>
    <w:p>
      <w:pPr>
        <w:bidi/>
        <w:spacing w:after="40"/>
        <w:jc w:val="right"/>
      </w:pPr>
      <w:r>
        <w:rPr>
          <w:rFonts w:ascii="Arial" w:hAnsi="Arial" w:cs="Arial" w:eastAsia="Arial"/>
          <w:lang w:val="he-IL" w:bidi="he-IL"/>
          <w:sz w:val="22"/>
          <w:rtl/>
          <w:szCs w:val="22"/>
        </w:rPr>
        <w:t>2. ב – 3–15 דקות</w:t>
      </w:r>
    </w:p>
    <w:p>
      <w:pPr>
        <w:bidi/>
        <w:pStyle w:val="Heading3"/>
        <w:spacing w:after="80"/>
        <w:jc w:val="right"/>
      </w:pPr>
      <w:r>
        <w:rPr>
          <w:rFonts w:ascii="Arial" w:hAnsi="Arial" w:cs="Arial" w:eastAsia="Arial"/>
          <w:lang w:val="he-IL" w:bidi="he-IL"/>
          <w:b/>
          <w:color w:val="805AD5"/>
          <w:sz w:val="26"/>
          <w:rtl/>
          <w:szCs w:val="26"/>
          <w:bCs/>
        </w:rPr>
        <w:t>חלק י״ז – פרק 5 · שימוש אחראי: פרטיות ובדיקת עובדות – התאמת מושגים</w:t>
      </w:r>
    </w:p>
    <w:p>
      <w:pPr>
        <w:bidi/>
        <w:spacing w:after="40"/>
        <w:jc w:val="right"/>
      </w:pPr>
      <w:r>
        <w:rPr>
          <w:rFonts w:ascii="Arial" w:hAnsi="Arial" w:cs="Arial" w:eastAsia="Arial"/>
          <w:lang w:val="he-IL" w:bidi="he-IL"/>
          <w:sz w:val="22"/>
          <w:rtl/>
          <w:szCs w:val="22"/>
        </w:rPr>
        <w:t>1 – ג (לא כוללים שמות או ציונים של תלמידים בפרומפט)</w:t>
      </w:r>
    </w:p>
    <w:p>
      <w:pPr>
        <w:bidi/>
        <w:spacing w:after="40"/>
        <w:jc w:val="right"/>
      </w:pPr>
      <w:r>
        <w:rPr>
          <w:rFonts w:ascii="Arial" w:hAnsi="Arial" w:cs="Arial" w:eastAsia="Arial"/>
          <w:lang w:val="he-IL" w:bidi="he-IL"/>
          <w:sz w:val="22"/>
          <w:rtl/>
          <w:szCs w:val="22"/>
        </w:rPr>
        <w:t>2 – ד (משווים כל פרט בתוצר למקור המקורי ומתקנים טעויות)</w:t>
      </w:r>
    </w:p>
    <w:p>
      <w:pPr>
        <w:bidi/>
        <w:spacing w:after="40"/>
        <w:jc w:val="right"/>
      </w:pPr>
      <w:r>
        <w:rPr>
          <w:rFonts w:ascii="Arial" w:hAnsi="Arial" w:cs="Arial" w:eastAsia="Arial"/>
          <w:lang w:val="he-IL" w:bidi="he-IL"/>
          <w:sz w:val="22"/>
          <w:rtl/>
          <w:szCs w:val="22"/>
        </w:rPr>
        <w:t>3 – א (ציון הרגע בסרטון שבו מוזכר מידע מסוים)</w:t>
      </w:r>
    </w:p>
    <w:p>
      <w:pPr>
        <w:bidi/>
        <w:spacing w:after="40"/>
        <w:jc w:val="right"/>
      </w:pPr>
      <w:r>
        <w:rPr>
          <w:rFonts w:ascii="Arial" w:hAnsi="Arial" w:cs="Arial" w:eastAsia="Arial"/>
          <w:lang w:val="he-IL" w:bidi="he-IL"/>
          <w:sz w:val="22"/>
          <w:rtl/>
          <w:szCs w:val="22"/>
        </w:rPr>
        <w:t>4 – ב (סרטון של גוף מוכר עם כתוביות או קריינות ברורה)</w:t>
      </w:r>
    </w:p>
    <w:p>
      <w:pPr>
        <w:bidi/>
        <w:pStyle w:val="Heading3"/>
        <w:spacing w:after="80"/>
        <w:jc w:val="right"/>
      </w:pPr>
      <w:r>
        <w:rPr>
          <w:rFonts w:ascii="Arial" w:hAnsi="Arial" w:cs="Arial" w:eastAsia="Arial"/>
          <w:lang w:val="he-IL" w:bidi="he-IL"/>
          <w:b/>
          <w:color w:val="D53F8C"/>
          <w:sz w:val="26"/>
          <w:rtl/>
          <w:szCs w:val="26"/>
          <w:bCs/>
        </w:rPr>
        <w:t>חלק י״ח – פרק 6 · בונים פרומפט משלנו ומסכמים בכתיבה רפלקטיבית – זיהוי אבני הבניין</w:t>
      </w:r>
    </w:p>
    <w:p>
      <w:pPr>
        <w:bidi/>
        <w:spacing w:after="40"/>
        <w:jc w:val="right"/>
      </w:pPr>
      <w:r>
        <w:rPr>
          <w:rFonts w:ascii="Arial" w:hAnsi="Arial" w:cs="Arial" w:eastAsia="Arial"/>
          <w:lang w:val="he-IL" w:bidi="he-IL"/>
          <w:sz w:val="22"/>
          <w:rtl/>
          <w:szCs w:val="22"/>
        </w:rPr>
        <w:t>1. ג – 6</w:t>
      </w:r>
    </w:p>
    <w:p>
      <w:pPr>
        <w:bidi/>
        <w:spacing w:after="40"/>
        <w:jc w:val="right"/>
      </w:pPr>
      <w:r>
        <w:rPr>
          <w:rFonts w:ascii="Arial" w:hAnsi="Arial" w:cs="Arial" w:eastAsia="Arial"/>
          <w:lang w:val="he-IL" w:bidi="he-IL"/>
          <w:sz w:val="22"/>
          <w:rtl/>
          <w:szCs w:val="22"/>
        </w:rPr>
        <w:t>2. ב – תפקיד</w:t>
      </w:r>
    </w:p>
    <w:p>
      <w:pPr>
        <w:bidi/>
        <w:spacing w:after="40"/>
        <w:jc w:val="right"/>
      </w:pPr>
      <w:r>
        <w:rPr>
          <w:rFonts w:ascii="Arial" w:hAnsi="Arial" w:cs="Arial" w:eastAsia="Arial"/>
          <w:lang w:val="he-IL" w:bidi="he-IL"/>
          <w:sz w:val="22"/>
          <w:rtl/>
          <w:szCs w:val="22"/>
        </w:rPr>
        <w:t>3. ג – פורמט</w:t>
      </w:r>
    </w:p>
    <w:p>
      <w:pPr>
        <w:bidi/>
        <w:spacing w:after="40"/>
        <w:jc w:val="right"/>
      </w:pPr>
      <w:r>
        <w:rPr>
          <w:rFonts w:ascii="Arial" w:hAnsi="Arial" w:cs="Arial" w:eastAsia="Arial"/>
          <w:lang w:val="he-IL" w:bidi="he-IL"/>
          <w:sz w:val="22"/>
          <w:rtl/>
          <w:szCs w:val="22"/>
        </w:rPr>
        <w:t>4. ד – 6</w:t>
      </w:r>
    </w:p>
    <w:p>
      <w:pPr>
        <w:bidi/>
        <w:spacing w:after="40"/>
        <w:jc w:val="right"/>
      </w:pPr>
      <w:r>
        <w:rPr>
          <w:rFonts w:ascii="Arial" w:hAnsi="Arial" w:cs="Arial" w:eastAsia="Arial"/>
          <w:lang w:val="he-IL" w:bidi="he-IL"/>
          <w:sz w:val="22"/>
          <w:rtl/>
          <w:szCs w:val="22"/>
        </w:rPr>
        <w:t>5. ב – לערוך אותו ולהתאים</w:t>
      </w:r>
    </w:p>
    <w:p>
      <w:pPr>
        <w:bidi/>
        <w:pStyle w:val="Heading3"/>
        <w:spacing w:after="80"/>
        <w:jc w:val="right"/>
      </w:pPr>
      <w:r>
        <w:rPr>
          <w:rFonts w:ascii="Arial" w:hAnsi="Arial" w:cs="Arial" w:eastAsia="Arial"/>
          <w:lang w:val="he-IL" w:bidi="he-IL"/>
          <w:b/>
          <w:color w:val="E53E3E"/>
          <w:sz w:val="26"/>
          <w:rtl/>
          <w:szCs w:val="26"/>
          <w:bCs/>
        </w:rPr>
        <w:t>חלק י״ט – פרק 6 · בונים פרומפט משלנו ומסכמים בכתיבה רפלקטיבית – השלמת משפטים</w:t>
      </w:r>
    </w:p>
    <w:p>
      <w:pPr>
        <w:bidi/>
        <w:spacing w:after="40"/>
        <w:jc w:val="right"/>
      </w:pPr>
      <w:r>
        <w:rPr>
          <w:rFonts w:ascii="Arial" w:hAnsi="Arial" w:cs="Arial" w:eastAsia="Arial"/>
          <w:lang w:val="he-IL" w:bidi="he-IL"/>
          <w:sz w:val="22"/>
          <w:rtl/>
          <w:szCs w:val="22"/>
        </w:rPr>
        <w:t>1. הקשר</w:t>
      </w:r>
    </w:p>
    <w:p>
      <w:pPr>
        <w:bidi/>
        <w:spacing w:after="40"/>
        <w:jc w:val="right"/>
      </w:pPr>
      <w:r>
        <w:rPr>
          <w:rFonts w:ascii="Arial" w:hAnsi="Arial" w:cs="Arial" w:eastAsia="Arial"/>
          <w:lang w:val="he-IL" w:bidi="he-IL"/>
          <w:sz w:val="22"/>
          <w:rtl/>
          <w:szCs w:val="22"/>
        </w:rPr>
        <w:t>2. דוגמה</w:t>
      </w:r>
    </w:p>
    <w:p>
      <w:pPr>
        <w:bidi/>
        <w:spacing w:after="40"/>
        <w:jc w:val="right"/>
      </w:pPr>
      <w:r>
        <w:rPr>
          <w:rFonts w:ascii="Arial" w:hAnsi="Arial" w:cs="Arial" w:eastAsia="Arial"/>
          <w:lang w:val="he-IL" w:bidi="he-IL"/>
          <w:sz w:val="22"/>
          <w:rtl/>
          <w:szCs w:val="22"/>
        </w:rPr>
        <w:t>3. לערוך</w:t>
      </w:r>
    </w:p>
    <w:p>
      <w:pPr>
        <w:bidi/>
        <w:spacing w:after="40"/>
        <w:jc w:val="right"/>
      </w:pPr>
      <w:r>
        <w:rPr>
          <w:rFonts w:ascii="Arial" w:hAnsi="Arial" w:cs="Arial" w:eastAsia="Arial"/>
          <w:lang w:val="he-IL" w:bidi="he-IL"/>
          <w:sz w:val="22"/>
          <w:rtl/>
          <w:szCs w:val="22"/>
        </w:rPr>
        <w:t>4. מגבלות</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את כל שש האבנים: תפקיד, משימה, הקשר, פורמט, מגבלות ודוגמה</w:t>
      </w:r>
    </w:p>
    <w:p>
      <w:pPr>
        <w:bidi/>
        <w:spacing w:after="80"/>
        <w:jc w:val="right"/>
      </w:pPr>
      <w:r>
        <w:rPr>
          <w:rFonts w:ascii="Arial" w:hAnsi="Arial" w:cs="Arial" w:eastAsia="Arial"/>
          <w:lang w:val="he-IL" w:bidi="he-IL"/>
          <w:sz w:val="22"/>
          <w:rtl/>
          <w:szCs w:val="22"/>
        </w:rPr>
        <w:t>• תשובה טובה כוללת שדרוג קונקרטי כמו קיצור, טבלה או בקשת כמה גרסאות מנומקות</w:t>
      </w:r>
    </w:p>
    <w:p>
      <w:pPr>
        <w:bidi/>
        <w:spacing w:after="80"/>
        <w:jc w:val="right"/>
      </w:pPr>
      <w:r>
        <w:rPr>
          <w:rFonts w:ascii="Arial" w:hAnsi="Arial" w:cs="Arial" w:eastAsia="Arial"/>
          <w:lang w:val="he-IL" w:bidi="he-IL"/>
          <w:sz w:val="22"/>
          <w:rtl/>
          <w:szCs w:val="22"/>
        </w:rPr>
        <w:t>• תשובה טובה מסבירה שצריך להשוות תוצר למקור ולא לשתף פרטים מזהים של תלמידים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לשלושה מפגשים: פרקים 1-2, פרק 3-4, ופרק 5-6 כולל סיכום</w:t>
      </w:r>
    </w:p>
    <w:p>
      <w:pPr>
        <w:bidi/>
        <w:spacing w:after="80"/>
        <w:jc w:val="right"/>
      </w:pPr>
      <w:r>
        <w:rPr>
          <w:rFonts w:ascii="Arial" w:hAnsi="Arial" w:cs="Arial" w:eastAsia="Arial"/>
          <w:lang w:val="he-IL" w:bidi="he-IL"/>
          <w:sz w:val="22"/>
          <w:rtl/>
          <w:szCs w:val="22"/>
        </w:rPr>
        <w:t>• לתלמידים מתקשים אפשר לתת פרומפט חסר אבן אחת בלבד ולבקש להשלים רק אותה</w:t>
      </w:r>
    </w:p>
    <w:p>
      <w:pPr>
        <w:bidi/>
        <w:spacing w:after="80"/>
        <w:jc w:val="right"/>
      </w:pPr>
      <w:r>
        <w:rPr>
          <w:rFonts w:ascii="Arial" w:hAnsi="Arial" w:cs="Arial" w:eastAsia="Arial"/>
          <w:lang w:val="he-IL" w:bidi="he-IL"/>
          <w:sz w:val="22"/>
          <w:rtl/>
          <w:szCs w:val="22"/>
        </w:rPr>
        <w:t>• לתלמידים מתקדמים כדאי להוסיף תרגיל השוואה בין שתי גרסאות שדרוג ולנמק איזו עדיפה</w:t>
      </w:r>
    </w:p>
    <w:p>
      <w:pPr>
        <w:bidi/>
        <w:spacing w:after="80"/>
        <w:jc w:val="right"/>
      </w:pPr>
      <w:r>
        <w:rPr>
          <w:rFonts w:ascii="Arial" w:hAnsi="Arial" w:cs="Arial" w:eastAsia="Arial"/>
          <w:lang w:val="he-IL" w:bidi="he-IL"/>
          <w:sz w:val="22"/>
          <w:rtl/>
          <w:szCs w:val="22"/>
        </w:rPr>
        <w:t>• מומלץ לסיים כל מפגש בכרטיס רפלקציה קצר בסגנון 3·2·1 כדי לעקוב אחרי ההתקדמות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בית – אוגדן פרומפטים מנצחים</w:t>
            </w:r>
          </w:p>
          <w:p>
            <w:pPr>
              <w:bidi/>
              <w:jc w:val="right"/>
            </w:pPr>
            <w:r>
              <w:rPr>
                <w:rFonts w:ascii="Arial" w:hAnsi="Arial" w:cs="Arial" w:eastAsia="Arial"/>
                <w:lang w:val="he-IL" w:bidi="he-IL"/>
                <w:b/>
                <w:color w:val="3C1361"/>
                <w:sz w:val="32"/>
                <w:rtl/>
                <w:szCs w:val="32"/>
                <w:bCs/>
              </w:rPr>
              <w:t>חוברת תרגול – כתיבת פרומפטים מנצחים ללמידה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תתרגלו שלב אחר שלב איך בונים פרומפט ברור ומדויק, איך משדרגים אותו ואיך מתאימים אותו לקהלים שונים. עבדו לפי סדר הפרקים, כתבו בעצמכם לפני שתבדקו דוגמאות, והשוו בין נוסח חלש לנוסח חזק בכל תרגיל.</w:t>
      </w:r>
    </w:p>
    <w:p>
      <w:pPr>
        <w:bidi/>
        <w:pStyle w:val="Heading2"/>
        <w:spacing w:after="80"/>
        <w:jc w:val="right"/>
      </w:pPr>
      <w:r>
        <w:rPr>
          <w:rFonts w:ascii="Arial" w:hAnsi="Arial" w:cs="Arial" w:eastAsia="Arial"/>
          <w:lang w:val="he-IL" w:bidi="he-IL"/>
          <w:b/>
          <w:color w:val="E53E3E"/>
          <w:sz w:val="28"/>
          <w:rtl/>
          <w:szCs w:val="28"/>
          <w:bCs/>
        </w:rPr>
        <w:t>1  חלק א׳ – פרק 1 · שש אבני הבניין של פרומפט מנצח – זיהוי והבנה</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אילו שש אבני בניין מרכיבות פרומפט מנצח לפי האוגדן?</w:t>
      </w:r>
    </w:p>
    <w:p>
      <w:pPr>
        <w:bidi/>
        <w:spacing w:after="20"/>
        <w:jc w:val="right"/>
      </w:pPr>
      <w:r>
        <w:rPr>
          <w:rFonts w:ascii="Arial" w:hAnsi="Arial" w:cs="Arial" w:eastAsia="Arial"/>
          <w:lang w:val="he-IL" w:bidi="he-IL"/>
          <w:sz w:val="24"/>
          <w:rtl/>
          <w:szCs w:val="24"/>
        </w:rPr>
        <w:t xml:space="preserve">      ☐ א. תפקיד, משימה, הקשר, פורמט, מגבלות, דוגמה</w:t>
      </w:r>
    </w:p>
    <w:p>
      <w:pPr>
        <w:bidi/>
        <w:spacing w:after="20"/>
        <w:jc w:val="right"/>
      </w:pPr>
      <w:r>
        <w:rPr>
          <w:rFonts w:ascii="Arial" w:hAnsi="Arial" w:cs="Arial" w:eastAsia="Arial"/>
          <w:lang w:val="he-IL" w:bidi="he-IL"/>
          <w:sz w:val="24"/>
          <w:rtl/>
          <w:szCs w:val="24"/>
        </w:rPr>
        <w:t xml:space="preserve">      ☐ ב. נושא, שכבה, אוכלוסייה, טון, פורמט, מגבלות</w:t>
      </w:r>
    </w:p>
    <w:p>
      <w:pPr>
        <w:bidi/>
        <w:spacing w:after="20"/>
        <w:jc w:val="right"/>
      </w:pPr>
      <w:r>
        <w:rPr>
          <w:rFonts w:ascii="Arial" w:hAnsi="Arial" w:cs="Arial" w:eastAsia="Arial"/>
          <w:lang w:val="he-IL" w:bidi="he-IL"/>
          <w:sz w:val="24"/>
          <w:rtl/>
          <w:szCs w:val="24"/>
        </w:rPr>
        <w:t xml:space="preserve">      ☐ ג. מבוא, גוף, סיכום, שאלות, תשובות, הערכה</w:t>
      </w:r>
    </w:p>
    <w:p>
      <w:pPr>
        <w:bidi/>
        <w:spacing w:after="20"/>
        <w:jc w:val="right"/>
      </w:pPr>
      <w:r>
        <w:rPr>
          <w:rFonts w:ascii="Arial" w:hAnsi="Arial" w:cs="Arial" w:eastAsia="Arial"/>
          <w:lang w:val="he-IL" w:bidi="he-IL"/>
          <w:sz w:val="24"/>
          <w:rtl/>
          <w:szCs w:val="24"/>
        </w:rPr>
        <w:t xml:space="preserve">      ☐ ד. כותרת, תוכן, תמונה, טבלה, סיכום, בדיקה</w:t>
      </w:r>
    </w:p>
    <w:p>
      <w:pPr>
        <w:bidi/>
        <w:spacing w:after="20"/>
        <w:jc w:val="right"/>
      </w:pPr>
      <w:r>
        <w:rPr>
          <w:rFonts w:ascii="Arial" w:hAnsi="Arial" w:cs="Arial" w:eastAsia="Arial"/>
          <w:lang w:val="he-IL" w:bidi="he-IL"/>
          <w:b/>
          <w:sz w:val="24"/>
          <w:rtl/>
          <w:szCs w:val="24"/>
          <w:bCs/>
        </w:rPr>
        <w:t>2. מה תפקידה של אבן ההקשר בפרומפט?</w:t>
      </w:r>
    </w:p>
    <w:p>
      <w:pPr>
        <w:bidi/>
        <w:spacing w:after="20"/>
        <w:jc w:val="right"/>
      </w:pPr>
      <w:r>
        <w:rPr>
          <w:rFonts w:ascii="Arial" w:hAnsi="Arial" w:cs="Arial" w:eastAsia="Arial"/>
          <w:lang w:val="he-IL" w:bidi="he-IL"/>
          <w:sz w:val="24"/>
          <w:rtl/>
          <w:szCs w:val="24"/>
        </w:rPr>
        <w:t xml:space="preserve">      ☐ א. לתת לכלי פרטים על הכיתה, השכבה והידע הקודם</w:t>
      </w:r>
    </w:p>
    <w:p>
      <w:pPr>
        <w:bidi/>
        <w:spacing w:after="20"/>
        <w:jc w:val="right"/>
      </w:pPr>
      <w:r>
        <w:rPr>
          <w:rFonts w:ascii="Arial" w:hAnsi="Arial" w:cs="Arial" w:eastAsia="Arial"/>
          <w:lang w:val="he-IL" w:bidi="he-IL"/>
          <w:sz w:val="24"/>
          <w:rtl/>
          <w:szCs w:val="24"/>
        </w:rPr>
        <w:t xml:space="preserve">      ☐ ב. לקבוע את אורך התוצר בלבד</w:t>
      </w:r>
    </w:p>
    <w:p>
      <w:pPr>
        <w:bidi/>
        <w:spacing w:after="20"/>
        <w:jc w:val="right"/>
      </w:pPr>
      <w:r>
        <w:rPr>
          <w:rFonts w:ascii="Arial" w:hAnsi="Arial" w:cs="Arial" w:eastAsia="Arial"/>
          <w:lang w:val="he-IL" w:bidi="he-IL"/>
          <w:sz w:val="24"/>
          <w:rtl/>
          <w:szCs w:val="24"/>
        </w:rPr>
        <w:t xml:space="preserve">      ☐ ג. להחליף את הצורך בדוגמה</w:t>
      </w:r>
    </w:p>
    <w:p>
      <w:pPr>
        <w:bidi/>
        <w:spacing w:after="20"/>
        <w:jc w:val="right"/>
      </w:pPr>
      <w:r>
        <w:rPr>
          <w:rFonts w:ascii="Arial" w:hAnsi="Arial" w:cs="Arial" w:eastAsia="Arial"/>
          <w:lang w:val="he-IL" w:bidi="he-IL"/>
          <w:sz w:val="24"/>
          <w:rtl/>
          <w:szCs w:val="24"/>
        </w:rPr>
        <w:t xml:space="preserve">      ☐ ד. לבחור את תפקיד הכותב</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שש אבני הבניין של פרומפט מנצח – זיהוי והבנה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אבן הדוגמה מיותרת בפרומפט כי היא רק מייפה את הבקשה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אבן המגבלות יכולה לכלול אורך, שפה או זמן שהתוצר חייב לעמוד בהם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שש אבני הבניין של פרומפט מנצח – התאמת אבנים לתיאור</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תפקיד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תנאים כמו אורך, שפה או זמן שחייבים לעמוד בהם</w:t>
            </w:r>
          </w:p>
        </w:tc>
      </w:tr>
      <w:tr>
        <w:tc>
          <w:tcPr>
            <w:tcW w:type="dxa" w:w="3969"/>
          </w:tcPr>
          <w:p>
            <w:pPr>
              <w:bidi/>
              <w:jc w:val="right"/>
            </w:pPr>
            <w:r>
              <w:rPr>
                <w:rFonts w:ascii="Arial" w:hAnsi="Arial" w:cs="Arial" w:eastAsia="Arial"/>
                <w:lang w:val="he-IL" w:bidi="he-IL"/>
                <w:sz w:val="24"/>
                <w:rtl/>
                <w:szCs w:val="24"/>
              </w:rPr>
              <w:t>2. משימה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המבנה הרצוי לתוצר, למשל טבלה או רשימה</w:t>
            </w:r>
          </w:p>
        </w:tc>
      </w:tr>
      <w:tr>
        <w:tc>
          <w:tcPr>
            <w:tcW w:type="dxa" w:w="3969"/>
          </w:tcPr>
          <w:p>
            <w:pPr>
              <w:bidi/>
              <w:jc w:val="right"/>
            </w:pPr>
            <w:r>
              <w:rPr>
                <w:rFonts w:ascii="Arial" w:hAnsi="Arial" w:cs="Arial" w:eastAsia="Arial"/>
                <w:lang w:val="he-IL" w:bidi="he-IL"/>
                <w:sz w:val="24"/>
                <w:rtl/>
                <w:szCs w:val="24"/>
              </w:rPr>
              <w:t>3. הקשר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הדגמה קצרה שעוזרת לכלי להבין בדיוק למה מתכוונים</w:t>
            </w:r>
          </w:p>
        </w:tc>
      </w:tr>
      <w:tr>
        <w:tc>
          <w:tcPr>
            <w:tcW w:type="dxa" w:w="3969"/>
          </w:tcPr>
          <w:p>
            <w:pPr>
              <w:bidi/>
              <w:jc w:val="right"/>
            </w:pPr>
            <w:r>
              <w:rPr>
                <w:rFonts w:ascii="Arial" w:hAnsi="Arial" w:cs="Arial" w:eastAsia="Arial"/>
                <w:lang w:val="he-IL" w:bidi="he-IL"/>
                <w:sz w:val="24"/>
                <w:rtl/>
                <w:szCs w:val="24"/>
              </w:rPr>
              <w:t>4. פורמט</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מגדירים מי מדבר אל הכלי, למשל מורה מנוסה</w:t>
            </w:r>
          </w:p>
        </w:tc>
      </w:tr>
      <w:tr>
        <w:tc>
          <w:tcPr>
            <w:tcW w:type="dxa" w:w="3969"/>
          </w:tcPr>
          <w:p>
            <w:pPr>
              <w:bidi/>
              <w:jc w:val="right"/>
            </w:pPr>
            <w:r>
              <w:rPr>
                <w:rFonts w:ascii="Arial" w:hAnsi="Arial" w:cs="Arial" w:eastAsia="Arial"/>
                <w:lang w:val="he-IL" w:bidi="he-IL"/>
                <w:sz w:val="24"/>
                <w:rtl/>
                <w:szCs w:val="24"/>
              </w:rPr>
              <w:t>5. מגבלות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פרטים על הכיתה, השכבה והידע הקודם</w:t>
            </w:r>
          </w:p>
        </w:tc>
      </w:tr>
      <w:tr>
        <w:tc>
          <w:tcPr>
            <w:tcW w:type="dxa" w:w="3969"/>
          </w:tcPr>
          <w:p>
            <w:pPr>
              <w:bidi/>
              <w:jc w:val="right"/>
            </w:pPr>
            <w:r>
              <w:rPr>
                <w:rFonts w:ascii="Arial" w:hAnsi="Arial" w:cs="Arial" w:eastAsia="Arial"/>
                <w:lang w:val="he-IL" w:bidi="he-IL"/>
                <w:sz w:val="24"/>
                <w:rtl/>
                <w:szCs w:val="24"/>
              </w:rPr>
              <w:t>6. דוגמה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הבקשה המרכזית והברורה שרוצים לקבל</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שש אבני הבניין של פרומפט מנצח – יישום בדוגמאות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פרומפט של שורה אחת כמו 'כתבו דף עבודה על סמיכות' חסר כמעט את כל אבני הבניין, ואילו פרומפט מלא כולל גם תפקיד, משימה, הקשר ו-__________</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משדרגים פרומפט: מבקשה בסיסית לתוצר מדויק – היכרות עם אפשרויות השדרוג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אחת מהצעות השדרוג המוצעות אחרי קבלת תשובה ראשונה מכלי שיחה חכם?</w:t>
      </w:r>
    </w:p>
    <w:p>
      <w:pPr>
        <w:bidi/>
        <w:spacing w:after="20"/>
        <w:jc w:val="right"/>
      </w:pPr>
      <w:r>
        <w:rPr>
          <w:rFonts w:ascii="Arial" w:hAnsi="Arial" w:cs="Arial" w:eastAsia="Arial"/>
          <w:lang w:val="he-IL" w:bidi="he-IL"/>
          <w:sz w:val="24"/>
          <w:rtl/>
          <w:szCs w:val="24"/>
        </w:rPr>
        <w:t xml:space="preserve">      ☐ א. לקצר לחצי ולשמור על העיקר</w:t>
      </w:r>
    </w:p>
    <w:p>
      <w:pPr>
        <w:bidi/>
        <w:spacing w:after="20"/>
        <w:jc w:val="right"/>
      </w:pPr>
      <w:r>
        <w:rPr>
          <w:rFonts w:ascii="Arial" w:hAnsi="Arial" w:cs="Arial" w:eastAsia="Arial"/>
          <w:lang w:val="he-IL" w:bidi="he-IL"/>
          <w:sz w:val="24"/>
          <w:rtl/>
          <w:szCs w:val="24"/>
        </w:rPr>
        <w:t xml:space="preserve">      ☐ ב. למחוק את כל התוצר</w:t>
      </w:r>
    </w:p>
    <w:p>
      <w:pPr>
        <w:bidi/>
        <w:spacing w:after="20"/>
        <w:jc w:val="right"/>
      </w:pPr>
      <w:r>
        <w:rPr>
          <w:rFonts w:ascii="Arial" w:hAnsi="Arial" w:cs="Arial" w:eastAsia="Arial"/>
          <w:lang w:val="he-IL" w:bidi="he-IL"/>
          <w:sz w:val="24"/>
          <w:rtl/>
          <w:szCs w:val="24"/>
        </w:rPr>
        <w:t xml:space="preserve">      ☐ ג. להוסיף שם של תלמיד מסוים</w:t>
      </w:r>
    </w:p>
    <w:p>
      <w:pPr>
        <w:bidi/>
        <w:spacing w:after="20"/>
        <w:jc w:val="right"/>
      </w:pPr>
      <w:r>
        <w:rPr>
          <w:rFonts w:ascii="Arial" w:hAnsi="Arial" w:cs="Arial" w:eastAsia="Arial"/>
          <w:lang w:val="he-IL" w:bidi="he-IL"/>
          <w:sz w:val="24"/>
          <w:rtl/>
          <w:szCs w:val="24"/>
        </w:rPr>
        <w:t xml:space="preserve">      ☐ ד. לתרגם לאנגלית בלבד</w:t>
      </w:r>
    </w:p>
    <w:p>
      <w:pPr>
        <w:bidi/>
        <w:spacing w:after="20"/>
        <w:jc w:val="right"/>
      </w:pPr>
      <w:r>
        <w:rPr>
          <w:rFonts w:ascii="Arial" w:hAnsi="Arial" w:cs="Arial" w:eastAsia="Arial"/>
          <w:lang w:val="he-IL" w:bidi="he-IL"/>
          <w:b/>
          <w:sz w:val="24"/>
          <w:rtl/>
          <w:szCs w:val="24"/>
          <w:bCs/>
        </w:rPr>
        <w:t>2. כשמבקשים 'תנו 3 גרסאות ונמקו איזו הכי טובה', מה המטרה העיקרית?</w:t>
      </w:r>
    </w:p>
    <w:p>
      <w:pPr>
        <w:bidi/>
        <w:spacing w:after="20"/>
        <w:jc w:val="right"/>
      </w:pPr>
      <w:r>
        <w:rPr>
          <w:rFonts w:ascii="Arial" w:hAnsi="Arial" w:cs="Arial" w:eastAsia="Arial"/>
          <w:lang w:val="he-IL" w:bidi="he-IL"/>
          <w:sz w:val="24"/>
          <w:rtl/>
          <w:szCs w:val="24"/>
        </w:rPr>
        <w:t xml:space="preserve">      ☐ א. לקבל כמה גרסאות ולבחור ביניהן בעזרת נימוק</w:t>
      </w:r>
    </w:p>
    <w:p>
      <w:pPr>
        <w:bidi/>
        <w:spacing w:after="20"/>
        <w:jc w:val="right"/>
      </w:pPr>
      <w:r>
        <w:rPr>
          <w:rFonts w:ascii="Arial" w:hAnsi="Arial" w:cs="Arial" w:eastAsia="Arial"/>
          <w:lang w:val="he-IL" w:bidi="he-IL"/>
          <w:sz w:val="24"/>
          <w:rtl/>
          <w:szCs w:val="24"/>
        </w:rPr>
        <w:t xml:space="preserve">      ☐ ב. לקבל גרסה אחת ארוכה מאוד</w:t>
      </w:r>
    </w:p>
    <w:p>
      <w:pPr>
        <w:bidi/>
        <w:spacing w:after="20"/>
        <w:jc w:val="right"/>
      </w:pPr>
      <w:r>
        <w:rPr>
          <w:rFonts w:ascii="Arial" w:hAnsi="Arial" w:cs="Arial" w:eastAsia="Arial"/>
          <w:lang w:val="he-IL" w:bidi="he-IL"/>
          <w:sz w:val="24"/>
          <w:rtl/>
          <w:szCs w:val="24"/>
        </w:rPr>
        <w:t xml:space="preserve">      ☐ ג. לבטל את הפרומפט המקורי</w:t>
      </w:r>
    </w:p>
    <w:p>
      <w:pPr>
        <w:bidi/>
        <w:spacing w:after="20"/>
        <w:jc w:val="right"/>
      </w:pPr>
      <w:r>
        <w:rPr>
          <w:rFonts w:ascii="Arial" w:hAnsi="Arial" w:cs="Arial" w:eastAsia="Arial"/>
          <w:lang w:val="he-IL" w:bidi="he-IL"/>
          <w:sz w:val="24"/>
          <w:rtl/>
          <w:szCs w:val="24"/>
        </w:rPr>
        <w:t xml:space="preserve">      ☐ ד. לבקש איור לתוצר</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משדרגים פרומפט: מבקשה בסיסית לתוצר מדויק – בדיקה והתאמה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אחת מהצעות השדרוג היא להפוך את התוצר לטבלה ברורה.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שדרוג 'התאמה לעולים' כולל הוספת מילון חזותי ומשפטים קצרים.</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פרומפט בדיקת העובדות נועד להוסיף עוד מידע חדש לתוצר, לא לבדוק אותו.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משדרגים פרומפט: מבקשה בסיסית לתוצר מדויק – השלמות והתאמה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פרומפט בדיקת עובדות מבקש להשוות את התוצר ל__________ ולסמן טעויות.</w:t>
      </w:r>
    </w:p>
    <w:p>
      <w:pPr>
        <w:bidi/>
        <w:spacing w:after="80"/>
        <w:jc w:val="right"/>
      </w:pPr>
      <w:r>
        <w:rPr>
          <w:rFonts w:ascii="Arial" w:hAnsi="Arial" w:cs="Arial" w:eastAsia="Arial"/>
          <w:lang w:val="he-IL" w:bidi="he-IL"/>
          <w:sz w:val="24"/>
          <w:rtl/>
          <w:szCs w:val="24"/>
        </w:rPr>
        <w:t>2. כדי להפוך תשובה ארוכה למבנה קריא וברור אפשר לבקש 'הפכו את זה ל__________ ברורה'.</w:t>
      </w:r>
    </w:p>
    <w:p>
      <w:pPr>
        <w:bidi/>
        <w:spacing w:after="80"/>
        <w:jc w:val="right"/>
      </w:pPr>
      <w:r>
        <w:rPr>
          <w:rFonts w:ascii="Arial" w:hAnsi="Arial" w:cs="Arial" w:eastAsia="Arial"/>
          <w:lang w:val="he-IL" w:bidi="he-IL"/>
          <w:sz w:val="24"/>
          <w:rtl/>
          <w:szCs w:val="24"/>
        </w:rPr>
        <w:t>3. כדי לוודא שפרומפט מקורי שלם צריך לבדוק שיש בו תפקיד, משימה, הקשר, פורמט ו__________.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משדרגים פרומפט: מבקשה בסיסית לתוצר מדויק – התאמת שדרוג למצב</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קיצור</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הוספת התשובות הנכונות עבור המורה</w:t>
            </w:r>
          </w:p>
        </w:tc>
      </w:tr>
      <w:tr>
        <w:tc>
          <w:tcPr>
            <w:tcW w:type="dxa" w:w="3969"/>
          </w:tcPr>
          <w:p>
            <w:pPr>
              <w:bidi/>
              <w:jc w:val="right"/>
            </w:pPr>
            <w:r>
              <w:rPr>
                <w:rFonts w:ascii="Arial" w:hAnsi="Arial" w:cs="Arial" w:eastAsia="Arial"/>
                <w:lang w:val="he-IL" w:bidi="he-IL"/>
                <w:sz w:val="24"/>
                <w:rtl/>
                <w:szCs w:val="24"/>
              </w:rPr>
              <w:t>2. הפיכה לטבלה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שמירה על העיקר בחצי מהאורך המקורי</w:t>
            </w:r>
          </w:p>
        </w:tc>
      </w:tr>
      <w:tr>
        <w:tc>
          <w:tcPr>
            <w:tcW w:type="dxa" w:w="3969"/>
          </w:tcPr>
          <w:p>
            <w:pPr>
              <w:bidi/>
              <w:jc w:val="right"/>
            </w:pPr>
            <w:r>
              <w:rPr>
                <w:rFonts w:ascii="Arial" w:hAnsi="Arial" w:cs="Arial" w:eastAsia="Arial"/>
                <w:lang w:val="he-IL" w:bidi="he-IL"/>
                <w:sz w:val="24"/>
                <w:rtl/>
                <w:szCs w:val="24"/>
              </w:rPr>
              <w:t>3. מפתח תשובות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2–3 אפשרויות, משפטים קצרים ואימוג׳ים</w:t>
            </w:r>
          </w:p>
        </w:tc>
      </w:tr>
      <w:tr>
        <w:tc>
          <w:tcPr>
            <w:tcW w:type="dxa" w:w="3969"/>
          </w:tcPr>
          <w:p>
            <w:pPr>
              <w:bidi/>
              <w:jc w:val="right"/>
            </w:pPr>
            <w:r>
              <w:rPr>
                <w:rFonts w:ascii="Arial" w:hAnsi="Arial" w:cs="Arial" w:eastAsia="Arial"/>
                <w:lang w:val="he-IL" w:bidi="he-IL"/>
                <w:sz w:val="24"/>
                <w:rtl/>
                <w:szCs w:val="24"/>
              </w:rPr>
              <w:t>4. התאמה לחנ״מ</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סידור התשובה בעמודות ושורות ברורות</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התאמת תוצרים לשכבות גיל ולאוכלוסיות שונות – הכרת המושג</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'מסלולים' נוצרים כאשר משלבים 3 שכבות גיל עם 3 סוגי אוכלוסייה?</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6</w:t>
      </w:r>
    </w:p>
    <w:p>
      <w:pPr>
        <w:bidi/>
        <w:spacing w:after="20"/>
        <w:jc w:val="right"/>
      </w:pPr>
      <w:r>
        <w:rPr>
          <w:rFonts w:ascii="Arial" w:hAnsi="Arial" w:cs="Arial" w:eastAsia="Arial"/>
          <w:lang w:val="he-IL" w:bidi="he-IL"/>
          <w:sz w:val="24"/>
          <w:rtl/>
          <w:szCs w:val="24"/>
        </w:rPr>
        <w:t xml:space="preserve">      ☐ ג. 9</w:t>
      </w:r>
    </w:p>
    <w:p>
      <w:pPr>
        <w:bidi/>
        <w:spacing w:after="20"/>
        <w:jc w:val="right"/>
      </w:pPr>
      <w:r>
        <w:rPr>
          <w:rFonts w:ascii="Arial" w:hAnsi="Arial" w:cs="Arial" w:eastAsia="Arial"/>
          <w:lang w:val="he-IL" w:bidi="he-IL"/>
          <w:sz w:val="24"/>
          <w:rtl/>
          <w:szCs w:val="24"/>
        </w:rPr>
        <w:t xml:space="preserve">      ☐ ד. 12</w:t>
      </w:r>
    </w:p>
    <w:p>
      <w:pPr>
        <w:bidi/>
        <w:spacing w:after="20"/>
        <w:jc w:val="right"/>
      </w:pPr>
      <w:r>
        <w:rPr>
          <w:rFonts w:ascii="Arial" w:hAnsi="Arial" w:cs="Arial" w:eastAsia="Arial"/>
          <w:lang w:val="he-IL" w:bidi="he-IL"/>
          <w:b/>
          <w:sz w:val="24"/>
          <w:rtl/>
          <w:szCs w:val="24"/>
          <w:bCs/>
        </w:rPr>
        <w:t>2. אילו שלוש שכבות גיל מוזכרות כבסיס להתאמת תוצרים?</w:t>
      </w:r>
    </w:p>
    <w:p>
      <w:pPr>
        <w:bidi/>
        <w:spacing w:after="20"/>
        <w:jc w:val="right"/>
      </w:pPr>
      <w:r>
        <w:rPr>
          <w:rFonts w:ascii="Arial" w:hAnsi="Arial" w:cs="Arial" w:eastAsia="Arial"/>
          <w:lang w:val="he-IL" w:bidi="he-IL"/>
          <w:sz w:val="24"/>
          <w:rtl/>
          <w:szCs w:val="24"/>
        </w:rPr>
        <w:t xml:space="preserve">      ☐ א. יסודי, חט״ב, תיכון</w:t>
      </w:r>
    </w:p>
    <w:p>
      <w:pPr>
        <w:bidi/>
        <w:spacing w:after="20"/>
        <w:jc w:val="right"/>
      </w:pPr>
      <w:r>
        <w:rPr>
          <w:rFonts w:ascii="Arial" w:hAnsi="Arial" w:cs="Arial" w:eastAsia="Arial"/>
          <w:lang w:val="he-IL" w:bidi="he-IL"/>
          <w:sz w:val="24"/>
          <w:rtl/>
          <w:szCs w:val="24"/>
        </w:rPr>
        <w:t xml:space="preserve">      ☐ ב. כיתה א, כיתה ב, כיתה ג</w:t>
      </w:r>
    </w:p>
    <w:p>
      <w:pPr>
        <w:bidi/>
        <w:spacing w:after="20"/>
        <w:jc w:val="right"/>
      </w:pPr>
      <w:r>
        <w:rPr>
          <w:rFonts w:ascii="Arial" w:hAnsi="Arial" w:cs="Arial" w:eastAsia="Arial"/>
          <w:lang w:val="he-IL" w:bidi="he-IL"/>
          <w:sz w:val="24"/>
          <w:rtl/>
          <w:szCs w:val="24"/>
        </w:rPr>
        <w:t xml:space="preserve">      ☐ ג. יסודי, תיכון, אקדמיה</w:t>
      </w:r>
    </w:p>
    <w:p>
      <w:pPr>
        <w:bidi/>
        <w:spacing w:after="20"/>
        <w:jc w:val="right"/>
      </w:pPr>
      <w:r>
        <w:rPr>
          <w:rFonts w:ascii="Arial" w:hAnsi="Arial" w:cs="Arial" w:eastAsia="Arial"/>
          <w:lang w:val="he-IL" w:bidi="he-IL"/>
          <w:sz w:val="24"/>
          <w:rtl/>
          <w:szCs w:val="24"/>
        </w:rPr>
        <w:t xml:space="preserve">      ☐ ד. גן, יסודי, תיכון</w:t>
      </w:r>
    </w:p>
    <w:p>
      <w:pPr>
        <w:bidi/>
        <w:spacing w:after="20"/>
        <w:jc w:val="right"/>
      </w:pPr>
      <w:r>
        <w:rPr>
          <w:rFonts w:ascii="Arial" w:hAnsi="Arial" w:cs="Arial" w:eastAsia="Arial"/>
          <w:lang w:val="he-IL" w:bidi="he-IL"/>
          <w:b/>
          <w:sz w:val="24"/>
          <w:rtl/>
          <w:szCs w:val="24"/>
          <w:bCs/>
        </w:rPr>
        <w:t>3. אילו שלוש אוכלוסיות מוזכרות לצד שכבות הגיל?</w:t>
      </w:r>
    </w:p>
    <w:p>
      <w:pPr>
        <w:bidi/>
        <w:spacing w:after="20"/>
        <w:jc w:val="right"/>
      </w:pPr>
      <w:r>
        <w:rPr>
          <w:rFonts w:ascii="Arial" w:hAnsi="Arial" w:cs="Arial" w:eastAsia="Arial"/>
          <w:lang w:val="he-IL" w:bidi="he-IL"/>
          <w:sz w:val="24"/>
          <w:rtl/>
          <w:szCs w:val="24"/>
        </w:rPr>
        <w:t xml:space="preserve">      ☐ א. רגיל, חנ״מ, עולים</w:t>
      </w:r>
    </w:p>
    <w:p>
      <w:pPr>
        <w:bidi/>
        <w:spacing w:after="20"/>
        <w:jc w:val="right"/>
      </w:pPr>
      <w:r>
        <w:rPr>
          <w:rFonts w:ascii="Arial" w:hAnsi="Arial" w:cs="Arial" w:eastAsia="Arial"/>
          <w:lang w:val="he-IL" w:bidi="he-IL"/>
          <w:sz w:val="24"/>
          <w:rtl/>
          <w:szCs w:val="24"/>
        </w:rPr>
        <w:t xml:space="preserve">      ☐ ב. דוברי עברית, דוברי ערבית, דוברי אנגלית</w:t>
      </w:r>
    </w:p>
    <w:p>
      <w:pPr>
        <w:bidi/>
        <w:spacing w:after="20"/>
        <w:jc w:val="right"/>
      </w:pPr>
      <w:r>
        <w:rPr>
          <w:rFonts w:ascii="Arial" w:hAnsi="Arial" w:cs="Arial" w:eastAsia="Arial"/>
          <w:lang w:val="he-IL" w:bidi="he-IL"/>
          <w:sz w:val="24"/>
          <w:rtl/>
          <w:szCs w:val="24"/>
        </w:rPr>
        <w:t xml:space="preserve">      ☐ ג. מתקדמים, בינוניים, מתקשים</w:t>
      </w:r>
    </w:p>
    <w:p>
      <w:pPr>
        <w:bidi/>
        <w:spacing w:after="20"/>
        <w:jc w:val="right"/>
      </w:pPr>
      <w:r>
        <w:rPr>
          <w:rFonts w:ascii="Arial" w:hAnsi="Arial" w:cs="Arial" w:eastAsia="Arial"/>
          <w:lang w:val="he-IL" w:bidi="he-IL"/>
          <w:sz w:val="24"/>
          <w:rtl/>
          <w:szCs w:val="24"/>
        </w:rPr>
        <w:t xml:space="preserve">      ☐ ד. בנים, בנות, מעורב</w:t>
      </w:r>
    </w:p>
    <w:p>
      <w:pPr>
        <w:bidi/>
        <w:spacing w:after="20"/>
        <w:jc w:val="right"/>
      </w:pPr>
      <w:r>
        <w:rPr>
          <w:rFonts w:ascii="Arial" w:hAnsi="Arial" w:cs="Arial" w:eastAsia="Arial"/>
          <w:lang w:val="he-IL" w:bidi="he-IL"/>
          <w:b/>
          <w:sz w:val="24"/>
          <w:rtl/>
          <w:szCs w:val="24"/>
          <w:bCs/>
        </w:rPr>
        <w:t>4. מה בעיקר משתנה בהתאמת תוצר לתלמידי חנ״מ?</w:t>
      </w:r>
    </w:p>
    <w:p>
      <w:pPr>
        <w:bidi/>
        <w:spacing w:after="20"/>
        <w:jc w:val="right"/>
      </w:pPr>
      <w:r>
        <w:rPr>
          <w:rFonts w:ascii="Arial" w:hAnsi="Arial" w:cs="Arial" w:eastAsia="Arial"/>
          <w:lang w:val="he-IL" w:bidi="he-IL"/>
          <w:sz w:val="24"/>
          <w:rtl/>
          <w:szCs w:val="24"/>
        </w:rPr>
        <w:t xml:space="preserve">      ☐ א. מספר האפשרויות, אורך המשפטים ושימוש באימוג'ים</w:t>
      </w:r>
    </w:p>
    <w:p>
      <w:pPr>
        <w:bidi/>
        <w:spacing w:after="20"/>
        <w:jc w:val="right"/>
      </w:pPr>
      <w:r>
        <w:rPr>
          <w:rFonts w:ascii="Arial" w:hAnsi="Arial" w:cs="Arial" w:eastAsia="Arial"/>
          <w:lang w:val="he-IL" w:bidi="he-IL"/>
          <w:sz w:val="24"/>
          <w:rtl/>
          <w:szCs w:val="24"/>
        </w:rPr>
        <w:t xml:space="preserve">      ☐ ב. רק הכותרת של הדף</w:t>
      </w:r>
    </w:p>
    <w:p>
      <w:pPr>
        <w:bidi/>
        <w:spacing w:after="20"/>
        <w:jc w:val="right"/>
      </w:pPr>
      <w:r>
        <w:rPr>
          <w:rFonts w:ascii="Arial" w:hAnsi="Arial" w:cs="Arial" w:eastAsia="Arial"/>
          <w:lang w:val="he-IL" w:bidi="he-IL"/>
          <w:sz w:val="24"/>
          <w:rtl/>
          <w:szCs w:val="24"/>
        </w:rPr>
        <w:t xml:space="preserve">      ☐ ג. השפה הופכת מורכבת יותר</w:t>
      </w:r>
    </w:p>
    <w:p>
      <w:pPr>
        <w:bidi/>
        <w:spacing w:after="20"/>
        <w:jc w:val="right"/>
      </w:pPr>
      <w:r>
        <w:rPr>
          <w:rFonts w:ascii="Arial" w:hAnsi="Arial" w:cs="Arial" w:eastAsia="Arial"/>
          <w:lang w:val="he-IL" w:bidi="he-IL"/>
          <w:sz w:val="24"/>
          <w:rtl/>
          <w:szCs w:val="24"/>
        </w:rPr>
        <w:t xml:space="preserve">      ☐ ד. דבר לא משתנה</w:t>
      </w:r>
    </w:p>
    <w:p>
      <w:pPr>
        <w:bidi/>
        <w:spacing w:after="20"/>
        <w:jc w:val="right"/>
      </w:pPr>
      <w:r>
        <w:rPr>
          <w:rFonts w:ascii="Arial" w:hAnsi="Arial" w:cs="Arial" w:eastAsia="Arial"/>
          <w:lang w:val="he-IL" w:bidi="he-IL"/>
          <w:b/>
          <w:sz w:val="24"/>
          <w:rtl/>
          <w:szCs w:val="24"/>
          <w:bCs/>
        </w:rPr>
        <w:t>5. מדוע חשוב לבדוק את התוצר המותאם מול התוכן המקורי, ולא רק להעתיק שינוי שפה?</w:t>
      </w:r>
    </w:p>
    <w:p>
      <w:pPr>
        <w:bidi/>
        <w:spacing w:after="20"/>
        <w:jc w:val="right"/>
      </w:pPr>
      <w:r>
        <w:rPr>
          <w:rFonts w:ascii="Arial" w:hAnsi="Arial" w:cs="Arial" w:eastAsia="Arial"/>
          <w:lang w:val="he-IL" w:bidi="he-IL"/>
          <w:sz w:val="24"/>
          <w:rtl/>
          <w:szCs w:val="24"/>
        </w:rPr>
        <w:t xml:space="preserve">      ☐ א. כדי לוודא שהתוכן הלימודי לא השתנה או התעוות תוך כדי ההתאמה</w:t>
      </w:r>
    </w:p>
    <w:p>
      <w:pPr>
        <w:bidi/>
        <w:spacing w:after="20"/>
        <w:jc w:val="right"/>
      </w:pPr>
      <w:r>
        <w:rPr>
          <w:rFonts w:ascii="Arial" w:hAnsi="Arial" w:cs="Arial" w:eastAsia="Arial"/>
          <w:lang w:val="he-IL" w:bidi="he-IL"/>
          <w:sz w:val="24"/>
          <w:rtl/>
          <w:szCs w:val="24"/>
        </w:rPr>
        <w:t xml:space="preserve">      ☐ ב. כדי לקצר את זמן העבודה</w:t>
      </w:r>
    </w:p>
    <w:p>
      <w:pPr>
        <w:bidi/>
        <w:spacing w:after="20"/>
        <w:jc w:val="right"/>
      </w:pPr>
      <w:r>
        <w:rPr>
          <w:rFonts w:ascii="Arial" w:hAnsi="Arial" w:cs="Arial" w:eastAsia="Arial"/>
          <w:lang w:val="he-IL" w:bidi="he-IL"/>
          <w:sz w:val="24"/>
          <w:rtl/>
          <w:szCs w:val="24"/>
        </w:rPr>
        <w:t xml:space="preserve">      ☐ ג. כדי להוסיף יותר תמונות</w:t>
      </w:r>
    </w:p>
    <w:p>
      <w:pPr>
        <w:bidi/>
        <w:spacing w:after="20"/>
        <w:jc w:val="right"/>
      </w:pPr>
      <w:r>
        <w:rPr>
          <w:rFonts w:ascii="Arial" w:hAnsi="Arial" w:cs="Arial" w:eastAsia="Arial"/>
          <w:lang w:val="he-IL" w:bidi="he-IL"/>
          <w:sz w:val="24"/>
          <w:rtl/>
          <w:szCs w:val="24"/>
        </w:rPr>
        <w:t xml:space="preserve">      ☐ ד. כדי להחליף את הנושא לגמרי</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התאמת תוצרים לשכבות גיל ולאוכלוסיות שונות – התאמה למסלולים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יסודי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ניתוח מעמיק, שפה מורכבת יותר ושאלות חשיבה ברמה גבוהה</w:t>
            </w:r>
          </w:p>
        </w:tc>
      </w:tr>
      <w:tr>
        <w:tc>
          <w:tcPr>
            <w:tcW w:type="dxa" w:w="3969"/>
          </w:tcPr>
          <w:p>
            <w:pPr>
              <w:bidi/>
              <w:jc w:val="right"/>
            </w:pPr>
            <w:r>
              <w:rPr>
                <w:rFonts w:ascii="Arial" w:hAnsi="Arial" w:cs="Arial" w:eastAsia="Arial"/>
                <w:lang w:val="he-IL" w:bidi="he-IL"/>
                <w:sz w:val="24"/>
                <w:rtl/>
                <w:szCs w:val="24"/>
              </w:rPr>
              <w:t>2. תיכון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משפטים קצרים ודוגמאות קונקרטיות קרובות לעולם הילד</w:t>
            </w:r>
          </w:p>
        </w:tc>
      </w:tr>
      <w:tr>
        <w:tc>
          <w:tcPr>
            <w:tcW w:type="dxa" w:w="3969"/>
          </w:tcPr>
          <w:p>
            <w:pPr>
              <w:bidi/>
              <w:jc w:val="right"/>
            </w:pPr>
            <w:r>
              <w:rPr>
                <w:rFonts w:ascii="Arial" w:hAnsi="Arial" w:cs="Arial" w:eastAsia="Arial"/>
                <w:lang w:val="he-IL" w:bidi="he-IL"/>
                <w:sz w:val="24"/>
                <w:rtl/>
                <w:szCs w:val="24"/>
              </w:rPr>
              <w:t>3. חט״ב</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2-3 אפשרויות בלבד, משפטים קצרים ואימוג'ים</w:t>
            </w:r>
          </w:p>
        </w:tc>
      </w:tr>
      <w:tr>
        <w:tc>
          <w:tcPr>
            <w:tcW w:type="dxa" w:w="3969"/>
          </w:tcPr>
          <w:p>
            <w:pPr>
              <w:bidi/>
              <w:jc w:val="right"/>
            </w:pPr>
            <w:r>
              <w:rPr>
                <w:rFonts w:ascii="Arial" w:hAnsi="Arial" w:cs="Arial" w:eastAsia="Arial"/>
                <w:lang w:val="he-IL" w:bidi="he-IL"/>
                <w:sz w:val="24"/>
                <w:rtl/>
                <w:szCs w:val="24"/>
              </w:rPr>
              <w:t>4. חנ״מ</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תוצר סטנדרטי, ללא התאמות מיוחדות</w:t>
            </w:r>
          </w:p>
        </w:tc>
      </w:tr>
      <w:tr>
        <w:tc>
          <w:tcPr>
            <w:tcW w:type="dxa" w:w="3969"/>
          </w:tcPr>
          <w:p>
            <w:pPr>
              <w:bidi/>
              <w:jc w:val="right"/>
            </w:pPr>
            <w:r>
              <w:rPr>
                <w:rFonts w:ascii="Arial" w:hAnsi="Arial" w:cs="Arial" w:eastAsia="Arial"/>
                <w:lang w:val="he-IL" w:bidi="he-IL"/>
                <w:sz w:val="24"/>
                <w:rtl/>
                <w:szCs w:val="24"/>
              </w:rPr>
              <w:t>5. עולים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רמת מורכבות ביניים, בין יסודי לתיכון</w:t>
            </w:r>
          </w:p>
        </w:tc>
      </w:tr>
      <w:tr>
        <w:tc>
          <w:tcPr>
            <w:tcW w:type="dxa" w:w="3969"/>
          </w:tcPr>
          <w:p>
            <w:pPr>
              <w:bidi/>
              <w:jc w:val="right"/>
            </w:pPr>
            <w:r>
              <w:rPr>
                <w:rFonts w:ascii="Arial" w:hAnsi="Arial" w:cs="Arial" w:eastAsia="Arial"/>
                <w:lang w:val="he-IL" w:bidi="he-IL"/>
                <w:sz w:val="24"/>
                <w:rtl/>
                <w:szCs w:val="24"/>
              </w:rPr>
              <w:t>6. רגיל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מילון חזותי ומשפטים קצרים להבנת השפה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התאמת תוצרים לשכבות גיל ולאוכלוסיות שונות – חשיבה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בחרו נושא מתוך שיעור, ותארו בקצרה איך הייתם משנים דף עבודה עליו בין תלמיד בכיתה ו' לתלמיד תיכון.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במילים שלכם מדוע אותו תוצר לא יכול להתאים בו-זמנית לכל 9 המסלולים בלי שום שינוי.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תארו תוצר אחד (דף עבודה או משחק) והציעו איך הייתם מתאימים אותו גם לשכבת גיל אחרת וגם לאוכלוסיית עולים.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4 · פרומפטים למטרות שונות: תכנון, תרגול, הערכה ומשחק – זיהוי ומושגי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מהן שתי אבני הבניין שבדרך כלל פותחות פרומפט מנצח?</w:t>
      </w:r>
    </w:p>
    <w:p>
      <w:pPr>
        <w:bidi/>
        <w:spacing w:after="20"/>
        <w:jc w:val="right"/>
      </w:pPr>
      <w:r>
        <w:rPr>
          <w:rFonts w:ascii="Arial" w:hAnsi="Arial" w:cs="Arial" w:eastAsia="Arial"/>
          <w:lang w:val="he-IL" w:bidi="he-IL"/>
          <w:sz w:val="24"/>
          <w:rtl/>
          <w:szCs w:val="24"/>
        </w:rPr>
        <w:t xml:space="preserve">      ☐ א. תפקיד ומשימה</w:t>
      </w:r>
    </w:p>
    <w:p>
      <w:pPr>
        <w:bidi/>
        <w:spacing w:after="20"/>
        <w:jc w:val="right"/>
      </w:pPr>
      <w:r>
        <w:rPr>
          <w:rFonts w:ascii="Arial" w:hAnsi="Arial" w:cs="Arial" w:eastAsia="Arial"/>
          <w:lang w:val="he-IL" w:bidi="he-IL"/>
          <w:sz w:val="24"/>
          <w:rtl/>
          <w:szCs w:val="24"/>
        </w:rPr>
        <w:t xml:space="preserve">      ☐ ב. דוגמה ומגבלות</w:t>
      </w:r>
    </w:p>
    <w:p>
      <w:pPr>
        <w:bidi/>
        <w:spacing w:after="20"/>
        <w:jc w:val="right"/>
      </w:pPr>
      <w:r>
        <w:rPr>
          <w:rFonts w:ascii="Arial" w:hAnsi="Arial" w:cs="Arial" w:eastAsia="Arial"/>
          <w:lang w:val="he-IL" w:bidi="he-IL"/>
          <w:sz w:val="24"/>
          <w:rtl/>
          <w:szCs w:val="24"/>
        </w:rPr>
        <w:t xml:space="preserve">      ☐ ג. פורמט והקשר</w:t>
      </w:r>
    </w:p>
    <w:p>
      <w:pPr>
        <w:bidi/>
        <w:spacing w:after="20"/>
        <w:jc w:val="right"/>
      </w:pPr>
      <w:r>
        <w:rPr>
          <w:rFonts w:ascii="Arial" w:hAnsi="Arial" w:cs="Arial" w:eastAsia="Arial"/>
          <w:lang w:val="he-IL" w:bidi="he-IL"/>
          <w:sz w:val="24"/>
          <w:rtl/>
          <w:szCs w:val="24"/>
        </w:rPr>
        <w:t xml:space="preserve">      ☐ ד. שדרוג ובדיקה</w:t>
      </w:r>
    </w:p>
    <w:p>
      <w:pPr>
        <w:bidi/>
        <w:spacing w:after="20"/>
        <w:jc w:val="right"/>
      </w:pPr>
      <w:r>
        <w:rPr>
          <w:rFonts w:ascii="Arial" w:hAnsi="Arial" w:cs="Arial" w:eastAsia="Arial"/>
          <w:lang w:val="he-IL" w:bidi="he-IL"/>
          <w:b/>
          <w:sz w:val="24"/>
          <w:rtl/>
          <w:szCs w:val="24"/>
          <w:bCs/>
        </w:rPr>
        <w:t>2. באיזו לשונית באוגדן נמצאים פרומפטים ליצירת חידונים ומבחנים?</w:t>
      </w:r>
    </w:p>
    <w:p>
      <w:pPr>
        <w:bidi/>
        <w:spacing w:after="20"/>
        <w:jc w:val="right"/>
      </w:pPr>
      <w:r>
        <w:rPr>
          <w:rFonts w:ascii="Arial" w:hAnsi="Arial" w:cs="Arial" w:eastAsia="Arial"/>
          <w:lang w:val="he-IL" w:bidi="he-IL"/>
          <w:sz w:val="24"/>
          <w:rtl/>
          <w:szCs w:val="24"/>
        </w:rPr>
        <w:t xml:space="preserve">      ☐ א. הערכה ומשוב</w:t>
      </w:r>
    </w:p>
    <w:p>
      <w:pPr>
        <w:bidi/>
        <w:spacing w:after="20"/>
        <w:jc w:val="right"/>
      </w:pPr>
      <w:r>
        <w:rPr>
          <w:rFonts w:ascii="Arial" w:hAnsi="Arial" w:cs="Arial" w:eastAsia="Arial"/>
          <w:lang w:val="he-IL" w:bidi="he-IL"/>
          <w:sz w:val="24"/>
          <w:rtl/>
          <w:szCs w:val="24"/>
        </w:rPr>
        <w:t xml:space="preserve">      ☐ ב. ספרות ושירה</w:t>
      </w:r>
    </w:p>
    <w:p>
      <w:pPr>
        <w:bidi/>
        <w:spacing w:after="20"/>
        <w:jc w:val="right"/>
      </w:pPr>
      <w:r>
        <w:rPr>
          <w:rFonts w:ascii="Arial" w:hAnsi="Arial" w:cs="Arial" w:eastAsia="Arial"/>
          <w:lang w:val="he-IL" w:bidi="he-IL"/>
          <w:sz w:val="24"/>
          <w:rtl/>
          <w:szCs w:val="24"/>
        </w:rPr>
        <w:t xml:space="preserve">      ☐ ג. תקשורת עם הורים</w:t>
      </w:r>
    </w:p>
    <w:p>
      <w:pPr>
        <w:bidi/>
        <w:spacing w:after="20"/>
        <w:jc w:val="right"/>
      </w:pPr>
      <w:r>
        <w:rPr>
          <w:rFonts w:ascii="Arial" w:hAnsi="Arial" w:cs="Arial" w:eastAsia="Arial"/>
          <w:lang w:val="he-IL" w:bidi="he-IL"/>
          <w:sz w:val="24"/>
          <w:rtl/>
          <w:szCs w:val="24"/>
        </w:rPr>
        <w:t xml:space="preserve">      ☐ ד. רגשי־חברתי וחוסן</w:t>
      </w:r>
    </w:p>
    <w:p>
      <w:pPr>
        <w:bidi/>
        <w:spacing w:after="20"/>
        <w:jc w:val="right"/>
      </w:pPr>
      <w:r>
        <w:rPr>
          <w:rFonts w:ascii="Arial" w:hAnsi="Arial" w:cs="Arial" w:eastAsia="Arial"/>
          <w:lang w:val="he-IL" w:bidi="he-IL"/>
          <w:b/>
          <w:sz w:val="24"/>
          <w:rtl/>
          <w:szCs w:val="24"/>
          <w:bCs/>
        </w:rPr>
        <w:t>3. באיזו לשונית באוגדן נמצאים פרומפטים למשחקים וחדרי בריחה?</w:t>
      </w:r>
    </w:p>
    <w:p>
      <w:pPr>
        <w:bidi/>
        <w:spacing w:after="20"/>
        <w:jc w:val="right"/>
      </w:pPr>
      <w:r>
        <w:rPr>
          <w:rFonts w:ascii="Arial" w:hAnsi="Arial" w:cs="Arial" w:eastAsia="Arial"/>
          <w:lang w:val="he-IL" w:bidi="he-IL"/>
          <w:sz w:val="24"/>
          <w:rtl/>
          <w:szCs w:val="24"/>
        </w:rPr>
        <w:t xml:space="preserve">      ☐ א. משחקים וחדרי בריחה</w:t>
      </w:r>
    </w:p>
    <w:p>
      <w:pPr>
        <w:bidi/>
        <w:spacing w:after="20"/>
        <w:jc w:val="right"/>
      </w:pPr>
      <w:r>
        <w:rPr>
          <w:rFonts w:ascii="Arial" w:hAnsi="Arial" w:cs="Arial" w:eastAsia="Arial"/>
          <w:lang w:val="he-IL" w:bidi="he-IL"/>
          <w:sz w:val="24"/>
          <w:rtl/>
          <w:szCs w:val="24"/>
        </w:rPr>
        <w:t xml:space="preserve">      ☐ ב. דפי עבודה ומחוונים</w:t>
      </w:r>
    </w:p>
    <w:p>
      <w:pPr>
        <w:bidi/>
        <w:spacing w:after="20"/>
        <w:jc w:val="right"/>
      </w:pPr>
      <w:r>
        <w:rPr>
          <w:rFonts w:ascii="Arial" w:hAnsi="Arial" w:cs="Arial" w:eastAsia="Arial"/>
          <w:lang w:val="he-IL" w:bidi="he-IL"/>
          <w:sz w:val="24"/>
          <w:rtl/>
          <w:szCs w:val="24"/>
        </w:rPr>
        <w:t xml:space="preserve">      ☐ ג. תכנון שיעורים ויחידות</w:t>
      </w:r>
    </w:p>
    <w:p>
      <w:pPr>
        <w:bidi/>
        <w:spacing w:after="20"/>
        <w:jc w:val="right"/>
      </w:pPr>
      <w:r>
        <w:rPr>
          <w:rFonts w:ascii="Arial" w:hAnsi="Arial" w:cs="Arial" w:eastAsia="Arial"/>
          <w:lang w:val="he-IL" w:bidi="he-IL"/>
          <w:sz w:val="24"/>
          <w:rtl/>
          <w:szCs w:val="24"/>
        </w:rPr>
        <w:t xml:space="preserve">      ☐ ד. גיאוגרפיה והיסטוריה</w:t>
      </w:r>
    </w:p>
    <w:p>
      <w:pPr>
        <w:bidi/>
        <w:spacing w:after="20"/>
        <w:jc w:val="right"/>
      </w:pPr>
      <w:r>
        <w:rPr>
          <w:rFonts w:ascii="Arial" w:hAnsi="Arial" w:cs="Arial" w:eastAsia="Arial"/>
          <w:lang w:val="he-IL" w:bidi="he-IL"/>
          <w:b/>
          <w:sz w:val="24"/>
          <w:rtl/>
          <w:szCs w:val="24"/>
          <w:bCs/>
        </w:rPr>
        <w:t>4. מה תפקידה של אבן הבניין 'מגבלות' בפרומפט לתכנון שיעור?</w:t>
      </w:r>
    </w:p>
    <w:p>
      <w:pPr>
        <w:bidi/>
        <w:spacing w:after="20"/>
        <w:jc w:val="right"/>
      </w:pPr>
      <w:r>
        <w:rPr>
          <w:rFonts w:ascii="Arial" w:hAnsi="Arial" w:cs="Arial" w:eastAsia="Arial"/>
          <w:lang w:val="he-IL" w:bidi="he-IL"/>
          <w:sz w:val="24"/>
          <w:rtl/>
          <w:szCs w:val="24"/>
        </w:rPr>
        <w:t xml:space="preserve">      ☐ א. לקבוע גבולות כמו זמן כולל, מספר פעילויות ושפה</w:t>
      </w:r>
    </w:p>
    <w:p>
      <w:pPr>
        <w:bidi/>
        <w:spacing w:after="20"/>
        <w:jc w:val="right"/>
      </w:pPr>
      <w:r>
        <w:rPr>
          <w:rFonts w:ascii="Arial" w:hAnsi="Arial" w:cs="Arial" w:eastAsia="Arial"/>
          <w:lang w:val="he-IL" w:bidi="he-IL"/>
          <w:sz w:val="24"/>
          <w:rtl/>
          <w:szCs w:val="24"/>
        </w:rPr>
        <w:t xml:space="preserve">      ☐ ב. לתאר מי כותב את הפרומפט</w:t>
      </w:r>
    </w:p>
    <w:p>
      <w:pPr>
        <w:bidi/>
        <w:spacing w:after="20"/>
        <w:jc w:val="right"/>
      </w:pPr>
      <w:r>
        <w:rPr>
          <w:rFonts w:ascii="Arial" w:hAnsi="Arial" w:cs="Arial" w:eastAsia="Arial"/>
          <w:lang w:val="he-IL" w:bidi="he-IL"/>
          <w:sz w:val="24"/>
          <w:rtl/>
          <w:szCs w:val="24"/>
        </w:rPr>
        <w:t xml:space="preserve">      ☐ ג. לתת דוגמה לתוצר הרצוי</w:t>
      </w:r>
    </w:p>
    <w:p>
      <w:pPr>
        <w:bidi/>
        <w:spacing w:after="20"/>
        <w:jc w:val="right"/>
      </w:pPr>
      <w:r>
        <w:rPr>
          <w:rFonts w:ascii="Arial" w:hAnsi="Arial" w:cs="Arial" w:eastAsia="Arial"/>
          <w:lang w:val="he-IL" w:bidi="he-IL"/>
          <w:sz w:val="24"/>
          <w:rtl/>
          <w:szCs w:val="24"/>
        </w:rPr>
        <w:t xml:space="preserve">      ☐ ד. לבקש שדרוג נוסף בסוף</w:t>
      </w:r>
    </w:p>
    <w:p>
      <w:pPr>
        <w:bidi/>
        <w:spacing w:after="20"/>
        <w:jc w:val="right"/>
      </w:pPr>
      <w:r>
        <w:rPr>
          <w:rFonts w:ascii="Arial" w:hAnsi="Arial" w:cs="Arial" w:eastAsia="Arial"/>
          <w:lang w:val="he-IL" w:bidi="he-IL"/>
          <w:b/>
          <w:sz w:val="24"/>
          <w:rtl/>
          <w:szCs w:val="24"/>
          <w:bCs/>
        </w:rPr>
        <w:t>5. בדוגמת פרומפט למערך שיעור של 45 דקות, מה דורשת המגבלה העיקרית?</w:t>
      </w:r>
    </w:p>
    <w:p>
      <w:pPr>
        <w:bidi/>
        <w:spacing w:after="20"/>
        <w:jc w:val="right"/>
      </w:pPr>
      <w:r>
        <w:rPr>
          <w:rFonts w:ascii="Arial" w:hAnsi="Arial" w:cs="Arial" w:eastAsia="Arial"/>
          <w:lang w:val="he-IL" w:bidi="he-IL"/>
          <w:sz w:val="24"/>
          <w:rtl/>
          <w:szCs w:val="24"/>
        </w:rPr>
        <w:t xml:space="preserve">      ☐ א. שסך הזמנים בטבלה יהיה בדיוק 45 דקות</w:t>
      </w:r>
    </w:p>
    <w:p>
      <w:pPr>
        <w:bidi/>
        <w:spacing w:after="20"/>
        <w:jc w:val="right"/>
      </w:pPr>
      <w:r>
        <w:rPr>
          <w:rFonts w:ascii="Arial" w:hAnsi="Arial" w:cs="Arial" w:eastAsia="Arial"/>
          <w:lang w:val="he-IL" w:bidi="he-IL"/>
          <w:sz w:val="24"/>
          <w:rtl/>
          <w:szCs w:val="24"/>
        </w:rPr>
        <w:t xml:space="preserve">      ☐ ב. שהשיעור יתקיים מחוץ לכיתה</w:t>
      </w:r>
    </w:p>
    <w:p>
      <w:pPr>
        <w:bidi/>
        <w:spacing w:after="20"/>
        <w:jc w:val="right"/>
      </w:pPr>
      <w:r>
        <w:rPr>
          <w:rFonts w:ascii="Arial" w:hAnsi="Arial" w:cs="Arial" w:eastAsia="Arial"/>
          <w:lang w:val="he-IL" w:bidi="he-IL"/>
          <w:sz w:val="24"/>
          <w:rtl/>
          <w:szCs w:val="24"/>
        </w:rPr>
        <w:t xml:space="preserve">      ☐ ג. שלא תהיה פעילות בזוגות</w:t>
      </w:r>
    </w:p>
    <w:p>
      <w:pPr>
        <w:bidi/>
        <w:spacing w:after="20"/>
        <w:jc w:val="right"/>
      </w:pPr>
      <w:r>
        <w:rPr>
          <w:rFonts w:ascii="Arial" w:hAnsi="Arial" w:cs="Arial" w:eastAsia="Arial"/>
          <w:lang w:val="he-IL" w:bidi="he-IL"/>
          <w:sz w:val="24"/>
          <w:rtl/>
          <w:szCs w:val="24"/>
        </w:rPr>
        <w:t xml:space="preserve">      ☐ ד. שהשיעור יתועד בווידאו</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פרומפטים למטרות שונות: תכנון, תרגול, הערכה ומשחק – השלמת פרטים בפרומפט</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פרומפט שלם כולל תפקיד, משימה, הקשר, פורמט ו__________.</w:t>
      </w:r>
    </w:p>
    <w:p>
      <w:pPr>
        <w:bidi/>
        <w:spacing w:after="80"/>
        <w:jc w:val="right"/>
      </w:pPr>
      <w:r>
        <w:rPr>
          <w:rFonts w:ascii="Arial" w:hAnsi="Arial" w:cs="Arial" w:eastAsia="Arial"/>
          <w:lang w:val="he-IL" w:bidi="he-IL"/>
          <w:sz w:val="24"/>
          <w:rtl/>
          <w:szCs w:val="24"/>
        </w:rPr>
        <w:t>2. פרומפט ליצירת חידון שייך ללשונית '__________ ומשוב' באוגדן.</w:t>
      </w:r>
    </w:p>
    <w:p>
      <w:pPr>
        <w:bidi/>
        <w:spacing w:after="80"/>
        <w:jc w:val="right"/>
      </w:pPr>
      <w:r>
        <w:rPr>
          <w:rFonts w:ascii="Arial" w:hAnsi="Arial" w:cs="Arial" w:eastAsia="Arial"/>
          <w:lang w:val="he-IL" w:bidi="he-IL"/>
          <w:sz w:val="24"/>
          <w:rtl/>
          <w:szCs w:val="24"/>
        </w:rPr>
        <w:t>3. בפרומפט למשחק או חדר בריחה כדאי לציין בהקשר כמה __________ משתתפים בפעילות.</w:t>
      </w:r>
    </w:p>
    <w:p>
      <w:pPr>
        <w:bidi/>
        <w:spacing w:after="80"/>
        <w:jc w:val="right"/>
      </w:pPr>
      <w:r>
        <w:rPr>
          <w:rFonts w:ascii="Arial" w:hAnsi="Arial" w:cs="Arial" w:eastAsia="Arial"/>
          <w:lang w:val="he-IL" w:bidi="he-IL"/>
          <w:sz w:val="24"/>
          <w:rtl/>
          <w:szCs w:val="24"/>
        </w:rPr>
        <w:t>4. כדי להתאים תוצר לכיתת חנ״מ, מבקשים שדרוג שמנסח גרסה עם משפטים קצרים ו__________.</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פרומפטים למטרות שונות: תכנון, תרגול, הערכה ומשחק – כתיבה ויישום</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משפט 'משימה' לפרומפט שמבקש דף עבודה בנושא שבחרתם לשכבה שלכם.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כתבו 'פורמט' מתאים לפרומפט שמבקש חידון קצר – ציינו מספר שאלות, סוג שאלות ומה כלול בסוף.</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בחרו מטרה אחת (תכנון, תרגול, הערכה או משחק) וכתבו עבורה 'הקשר' מלא: כיתה, מספר תלמידים ומה כבר נלמד.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4. כתבו הצעת שדרוג אחת שאפשר להוסיף בסוף פרומפט להודעה להורים, כדי להתאים אותה לכיתת עולים.</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5 · שימוש אחראי: פרטיות ובדיקת עובדות – הבנה בסיסית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מותר להזין לכלי שיחה חכם שמות וציונים של תלמידים כדי לקבל תוצר מותאם אישית</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כלים חכמים עלולים לטעות בעובדות ובחותמות זמן, ולכן צריך לבדוק כל תוצר מול המקור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אפשר להקרין סרטון לימודי בכיתה ישירות מהמקור המקורי שלו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אין צורך לצפות בסרטון לפני השימוש בו בכיתה, מספיק לקרוא את הכותרת שלו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שימוש אחראי: פרטיות ובדיקת עובדות – יישום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לפי כלל הזהב, אילו פרטים אסור להוסיף לכלי שיחה חכם?</w:t>
      </w:r>
    </w:p>
    <w:p>
      <w:pPr>
        <w:bidi/>
        <w:spacing w:after="20"/>
        <w:jc w:val="right"/>
      </w:pPr>
      <w:r>
        <w:rPr>
          <w:rFonts w:ascii="Arial" w:hAnsi="Arial" w:cs="Arial" w:eastAsia="Arial"/>
          <w:lang w:val="he-IL" w:bidi="he-IL"/>
          <w:sz w:val="24"/>
          <w:rtl/>
          <w:szCs w:val="24"/>
        </w:rPr>
        <w:t xml:space="preserve">      ☐ א. שם המקצוע והנושא</w:t>
      </w:r>
    </w:p>
    <w:p>
      <w:pPr>
        <w:bidi/>
        <w:spacing w:after="20"/>
        <w:jc w:val="right"/>
      </w:pPr>
      <w:r>
        <w:rPr>
          <w:rFonts w:ascii="Arial" w:hAnsi="Arial" w:cs="Arial" w:eastAsia="Arial"/>
          <w:lang w:val="he-IL" w:bidi="he-IL"/>
          <w:sz w:val="24"/>
          <w:rtl/>
          <w:szCs w:val="24"/>
        </w:rPr>
        <w:t xml:space="preserve">      ☐ ב. שמות, ציונים ופרטים מזהים של תלמידים</w:t>
      </w:r>
    </w:p>
    <w:p>
      <w:pPr>
        <w:bidi/>
        <w:spacing w:after="20"/>
        <w:jc w:val="right"/>
      </w:pPr>
      <w:r>
        <w:rPr>
          <w:rFonts w:ascii="Arial" w:hAnsi="Arial" w:cs="Arial" w:eastAsia="Arial"/>
          <w:lang w:val="he-IL" w:bidi="he-IL"/>
          <w:sz w:val="24"/>
          <w:rtl/>
          <w:szCs w:val="24"/>
        </w:rPr>
        <w:t xml:space="preserve">      ☐ ג. מספר השיעור בלוח הזמנים</w:t>
      </w:r>
    </w:p>
    <w:p>
      <w:pPr>
        <w:bidi/>
        <w:spacing w:after="20"/>
        <w:jc w:val="right"/>
      </w:pPr>
      <w:r>
        <w:rPr>
          <w:rFonts w:ascii="Arial" w:hAnsi="Arial" w:cs="Arial" w:eastAsia="Arial"/>
          <w:lang w:val="he-IL" w:bidi="he-IL"/>
          <w:sz w:val="24"/>
          <w:rtl/>
          <w:szCs w:val="24"/>
        </w:rPr>
        <w:t xml:space="preserve">      ☐ ד. שם הסרטון הלימודי</w:t>
      </w:r>
    </w:p>
    <w:p>
      <w:pPr>
        <w:bidi/>
        <w:spacing w:after="20"/>
        <w:jc w:val="right"/>
      </w:pPr>
      <w:r>
        <w:rPr>
          <w:rFonts w:ascii="Arial" w:hAnsi="Arial" w:cs="Arial" w:eastAsia="Arial"/>
          <w:lang w:val="he-IL" w:bidi="he-IL"/>
          <w:b/>
          <w:sz w:val="24"/>
          <w:rtl/>
          <w:szCs w:val="24"/>
          <w:bCs/>
        </w:rPr>
        <w:t>2. כמה זמן מומלץ שיהיה סרטון לימודי שמשמש כמקור לכתיבת פרומפטים?</w:t>
      </w:r>
    </w:p>
    <w:p>
      <w:pPr>
        <w:bidi/>
        <w:spacing w:after="20"/>
        <w:jc w:val="right"/>
      </w:pPr>
      <w:r>
        <w:rPr>
          <w:rFonts w:ascii="Arial" w:hAnsi="Arial" w:cs="Arial" w:eastAsia="Arial"/>
          <w:lang w:val="he-IL" w:bidi="he-IL"/>
          <w:sz w:val="24"/>
          <w:rtl/>
          <w:szCs w:val="24"/>
        </w:rPr>
        <w:t xml:space="preserve">      ☐ א. 1–2 דקות</w:t>
      </w:r>
    </w:p>
    <w:p>
      <w:pPr>
        <w:bidi/>
        <w:spacing w:after="20"/>
        <w:jc w:val="right"/>
      </w:pPr>
      <w:r>
        <w:rPr>
          <w:rFonts w:ascii="Arial" w:hAnsi="Arial" w:cs="Arial" w:eastAsia="Arial"/>
          <w:lang w:val="he-IL" w:bidi="he-IL"/>
          <w:sz w:val="24"/>
          <w:rtl/>
          <w:szCs w:val="24"/>
        </w:rPr>
        <w:t xml:space="preserve">      ☐ ב. 3–15 דקות</w:t>
      </w:r>
    </w:p>
    <w:p>
      <w:pPr>
        <w:bidi/>
        <w:spacing w:after="20"/>
        <w:jc w:val="right"/>
      </w:pPr>
      <w:r>
        <w:rPr>
          <w:rFonts w:ascii="Arial" w:hAnsi="Arial" w:cs="Arial" w:eastAsia="Arial"/>
          <w:lang w:val="he-IL" w:bidi="he-IL"/>
          <w:sz w:val="24"/>
          <w:rtl/>
          <w:szCs w:val="24"/>
        </w:rPr>
        <w:t xml:space="preserve">      ☐ ג. 20–30 דקות</w:t>
      </w:r>
    </w:p>
    <w:p>
      <w:pPr>
        <w:bidi/>
        <w:spacing w:after="20"/>
        <w:jc w:val="right"/>
      </w:pPr>
      <w:r>
        <w:rPr>
          <w:rFonts w:ascii="Arial" w:hAnsi="Arial" w:cs="Arial" w:eastAsia="Arial"/>
          <w:lang w:val="he-IL" w:bidi="he-IL"/>
          <w:sz w:val="24"/>
          <w:rtl/>
          <w:szCs w:val="24"/>
        </w:rPr>
        <w:t xml:space="preserve">      ☐ ד. שעה ומעלה</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שימוש אחראי: פרטיות ובדיקת עובדות – התאמת 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פרטיות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ציון הרגע בסרטון שבו מוזכר מידע מסוים</w:t>
            </w:r>
          </w:p>
        </w:tc>
      </w:tr>
      <w:tr>
        <w:tc>
          <w:tcPr>
            <w:tcW w:type="dxa" w:w="3969"/>
          </w:tcPr>
          <w:p>
            <w:pPr>
              <w:bidi/>
              <w:jc w:val="right"/>
            </w:pPr>
            <w:r>
              <w:rPr>
                <w:rFonts w:ascii="Arial" w:hAnsi="Arial" w:cs="Arial" w:eastAsia="Arial"/>
                <w:lang w:val="he-IL" w:bidi="he-IL"/>
                <w:sz w:val="24"/>
                <w:rtl/>
                <w:szCs w:val="24"/>
              </w:rPr>
              <w:t>2. בדיקת עובדות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סרטון של גוף מוכר עם כתוביות או קריינות ברורה</w:t>
            </w:r>
          </w:p>
        </w:tc>
      </w:tr>
      <w:tr>
        <w:tc>
          <w:tcPr>
            <w:tcW w:type="dxa" w:w="3969"/>
          </w:tcPr>
          <w:p>
            <w:pPr>
              <w:bidi/>
              <w:jc w:val="right"/>
            </w:pPr>
            <w:r>
              <w:rPr>
                <w:rFonts w:ascii="Arial" w:hAnsi="Arial" w:cs="Arial" w:eastAsia="Arial"/>
                <w:lang w:val="he-IL" w:bidi="he-IL"/>
                <w:sz w:val="24"/>
                <w:rtl/>
                <w:szCs w:val="24"/>
              </w:rPr>
              <w:t>3. חותמת זמן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לא כוללים שמות או ציונים של תלמידים בפרומפט</w:t>
            </w:r>
          </w:p>
        </w:tc>
      </w:tr>
      <w:tr>
        <w:tc>
          <w:tcPr>
            <w:tcW w:type="dxa" w:w="3969"/>
          </w:tcPr>
          <w:p>
            <w:pPr>
              <w:bidi/>
              <w:jc w:val="right"/>
            </w:pPr>
            <w:r>
              <w:rPr>
                <w:rFonts w:ascii="Arial" w:hAnsi="Arial" w:cs="Arial" w:eastAsia="Arial"/>
                <w:lang w:val="he-IL" w:bidi="he-IL"/>
                <w:sz w:val="24"/>
                <w:rtl/>
                <w:szCs w:val="24"/>
              </w:rPr>
              <w:t>4. מקור אמין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משווים כל פרט בתוצר למקור המקורי ומתקנים טעויות</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6 · בונים פרומפט משלנו ומסכמים בכתיבה רפלקטיבית – זיהוי אבני הבניין</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כמה אבני בניין מרכיבות "פרומפט מנצח" לפי האוגדן?</w:t>
      </w:r>
    </w:p>
    <w:p>
      <w:pPr>
        <w:bidi/>
        <w:spacing w:after="20"/>
        <w:jc w:val="right"/>
      </w:pPr>
      <w:r>
        <w:rPr>
          <w:rFonts w:ascii="Arial" w:hAnsi="Arial" w:cs="Arial" w:eastAsia="Arial"/>
          <w:lang w:val="he-IL" w:bidi="he-IL"/>
          <w:sz w:val="24"/>
          <w:rtl/>
          <w:szCs w:val="24"/>
        </w:rPr>
        <w:t xml:space="preserve">      ☐ א. 4</w:t>
      </w:r>
    </w:p>
    <w:p>
      <w:pPr>
        <w:bidi/>
        <w:spacing w:after="20"/>
        <w:jc w:val="right"/>
      </w:pPr>
      <w:r>
        <w:rPr>
          <w:rFonts w:ascii="Arial" w:hAnsi="Arial" w:cs="Arial" w:eastAsia="Arial"/>
          <w:lang w:val="he-IL" w:bidi="he-IL"/>
          <w:sz w:val="24"/>
          <w:rtl/>
          <w:szCs w:val="24"/>
        </w:rPr>
        <w:t xml:space="preserve">      ☐ ב. 5</w:t>
      </w:r>
    </w:p>
    <w:p>
      <w:pPr>
        <w:bidi/>
        <w:spacing w:after="20"/>
        <w:jc w:val="right"/>
      </w:pPr>
      <w:r>
        <w:rPr>
          <w:rFonts w:ascii="Arial" w:hAnsi="Arial" w:cs="Arial" w:eastAsia="Arial"/>
          <w:lang w:val="he-IL" w:bidi="he-IL"/>
          <w:sz w:val="24"/>
          <w:rtl/>
          <w:szCs w:val="24"/>
        </w:rPr>
        <w:t xml:space="preserve">      ☐ ג. 6</w:t>
      </w:r>
    </w:p>
    <w:p>
      <w:pPr>
        <w:bidi/>
        <w:spacing w:after="20"/>
        <w:jc w:val="right"/>
      </w:pPr>
      <w:r>
        <w:rPr>
          <w:rFonts w:ascii="Arial" w:hAnsi="Arial" w:cs="Arial" w:eastAsia="Arial"/>
          <w:lang w:val="he-IL" w:bidi="he-IL"/>
          <w:sz w:val="24"/>
          <w:rtl/>
          <w:szCs w:val="24"/>
        </w:rPr>
        <w:t xml:space="preserve">      ☐ ד. 7</w:t>
      </w:r>
    </w:p>
    <w:p>
      <w:pPr>
        <w:bidi/>
        <w:spacing w:after="20"/>
        <w:jc w:val="right"/>
      </w:pPr>
      <w:r>
        <w:rPr>
          <w:rFonts w:ascii="Arial" w:hAnsi="Arial" w:cs="Arial" w:eastAsia="Arial"/>
          <w:lang w:val="he-IL" w:bidi="he-IL"/>
          <w:b/>
          <w:sz w:val="24"/>
          <w:rtl/>
          <w:szCs w:val="24"/>
          <w:bCs/>
        </w:rPr>
        <w:t>2. איזו אבן בניין מגדירה מי הכלי "מתחזה" להיות, למשל מורה ותיק ומנחה פדגוגי?</w:t>
      </w:r>
    </w:p>
    <w:p>
      <w:pPr>
        <w:bidi/>
        <w:spacing w:after="20"/>
        <w:jc w:val="right"/>
      </w:pPr>
      <w:r>
        <w:rPr>
          <w:rFonts w:ascii="Arial" w:hAnsi="Arial" w:cs="Arial" w:eastAsia="Arial"/>
          <w:lang w:val="he-IL" w:bidi="he-IL"/>
          <w:sz w:val="24"/>
          <w:rtl/>
          <w:szCs w:val="24"/>
        </w:rPr>
        <w:t xml:space="preserve">      ☐ א. הקשר</w:t>
      </w:r>
    </w:p>
    <w:p>
      <w:pPr>
        <w:bidi/>
        <w:spacing w:after="20"/>
        <w:jc w:val="right"/>
      </w:pPr>
      <w:r>
        <w:rPr>
          <w:rFonts w:ascii="Arial" w:hAnsi="Arial" w:cs="Arial" w:eastAsia="Arial"/>
          <w:lang w:val="he-IL" w:bidi="he-IL"/>
          <w:sz w:val="24"/>
          <w:rtl/>
          <w:szCs w:val="24"/>
        </w:rPr>
        <w:t xml:space="preserve">      ☐ ב. תפקיד</w:t>
      </w:r>
    </w:p>
    <w:p>
      <w:pPr>
        <w:bidi/>
        <w:spacing w:after="20"/>
        <w:jc w:val="right"/>
      </w:pPr>
      <w:r>
        <w:rPr>
          <w:rFonts w:ascii="Arial" w:hAnsi="Arial" w:cs="Arial" w:eastAsia="Arial"/>
          <w:lang w:val="he-IL" w:bidi="he-IL"/>
          <w:sz w:val="24"/>
          <w:rtl/>
          <w:szCs w:val="24"/>
        </w:rPr>
        <w:t xml:space="preserve">      ☐ ג. מגבלות</w:t>
      </w:r>
    </w:p>
    <w:p>
      <w:pPr>
        <w:bidi/>
        <w:spacing w:after="20"/>
        <w:jc w:val="right"/>
      </w:pPr>
      <w:r>
        <w:rPr>
          <w:rFonts w:ascii="Arial" w:hAnsi="Arial" w:cs="Arial" w:eastAsia="Arial"/>
          <w:lang w:val="he-IL" w:bidi="he-IL"/>
          <w:sz w:val="24"/>
          <w:rtl/>
          <w:szCs w:val="24"/>
        </w:rPr>
        <w:t xml:space="preserve">      ☐ ד. דוגמה</w:t>
      </w:r>
    </w:p>
    <w:p>
      <w:pPr>
        <w:bidi/>
        <w:spacing w:after="20"/>
        <w:jc w:val="right"/>
      </w:pPr>
      <w:r>
        <w:rPr>
          <w:rFonts w:ascii="Arial" w:hAnsi="Arial" w:cs="Arial" w:eastAsia="Arial"/>
          <w:lang w:val="he-IL" w:bidi="he-IL"/>
          <w:b/>
          <w:sz w:val="24"/>
          <w:rtl/>
          <w:szCs w:val="24"/>
          <w:bCs/>
        </w:rPr>
        <w:t>3. איזו אבן בניין קובעת את הצורה הסופית של התוצר – למשל טבלה או רשימה?</w:t>
      </w:r>
    </w:p>
    <w:p>
      <w:pPr>
        <w:bidi/>
        <w:spacing w:after="20"/>
        <w:jc w:val="right"/>
      </w:pPr>
      <w:r>
        <w:rPr>
          <w:rFonts w:ascii="Arial" w:hAnsi="Arial" w:cs="Arial" w:eastAsia="Arial"/>
          <w:lang w:val="he-IL" w:bidi="he-IL"/>
          <w:sz w:val="24"/>
          <w:rtl/>
          <w:szCs w:val="24"/>
        </w:rPr>
        <w:t xml:space="preserve">      ☐ א. משימה</w:t>
      </w:r>
    </w:p>
    <w:p>
      <w:pPr>
        <w:bidi/>
        <w:spacing w:after="20"/>
        <w:jc w:val="right"/>
      </w:pPr>
      <w:r>
        <w:rPr>
          <w:rFonts w:ascii="Arial" w:hAnsi="Arial" w:cs="Arial" w:eastAsia="Arial"/>
          <w:lang w:val="he-IL" w:bidi="he-IL"/>
          <w:sz w:val="24"/>
          <w:rtl/>
          <w:szCs w:val="24"/>
        </w:rPr>
        <w:t xml:space="preserve">      ☐ ב. הקשר</w:t>
      </w:r>
    </w:p>
    <w:p>
      <w:pPr>
        <w:bidi/>
        <w:spacing w:after="20"/>
        <w:jc w:val="right"/>
      </w:pPr>
      <w:r>
        <w:rPr>
          <w:rFonts w:ascii="Arial" w:hAnsi="Arial" w:cs="Arial" w:eastAsia="Arial"/>
          <w:lang w:val="he-IL" w:bidi="he-IL"/>
          <w:sz w:val="24"/>
          <w:rtl/>
          <w:szCs w:val="24"/>
        </w:rPr>
        <w:t xml:space="preserve">      ☐ ג. פורמט</w:t>
      </w:r>
    </w:p>
    <w:p>
      <w:pPr>
        <w:bidi/>
        <w:spacing w:after="20"/>
        <w:jc w:val="right"/>
      </w:pPr>
      <w:r>
        <w:rPr>
          <w:rFonts w:ascii="Arial" w:hAnsi="Arial" w:cs="Arial" w:eastAsia="Arial"/>
          <w:lang w:val="he-IL" w:bidi="he-IL"/>
          <w:sz w:val="24"/>
          <w:rtl/>
          <w:szCs w:val="24"/>
        </w:rPr>
        <w:t xml:space="preserve">      ☐ ד. דוגמה</w:t>
      </w:r>
    </w:p>
    <w:p>
      <w:pPr>
        <w:bidi/>
        <w:spacing w:after="20"/>
        <w:jc w:val="right"/>
      </w:pPr>
      <w:r>
        <w:rPr>
          <w:rFonts w:ascii="Arial" w:hAnsi="Arial" w:cs="Arial" w:eastAsia="Arial"/>
          <w:lang w:val="he-IL" w:bidi="he-IL"/>
          <w:b/>
          <w:sz w:val="24"/>
          <w:rtl/>
          <w:szCs w:val="24"/>
          <w:bCs/>
        </w:rPr>
        <w:t>4. כמה בחירות קצרות עושים בבונה הפרומפטים לפני קבלת פרומפט מוכן להעתקה?</w:t>
      </w:r>
    </w:p>
    <w:p>
      <w:pPr>
        <w:bidi/>
        <w:spacing w:after="20"/>
        <w:jc w:val="right"/>
      </w:pPr>
      <w:r>
        <w:rPr>
          <w:rFonts w:ascii="Arial" w:hAnsi="Arial" w:cs="Arial" w:eastAsia="Arial"/>
          <w:lang w:val="he-IL" w:bidi="he-IL"/>
          <w:sz w:val="24"/>
          <w:rtl/>
          <w:szCs w:val="24"/>
        </w:rPr>
        <w:t xml:space="preserve">      ☐ א. 3</w:t>
      </w:r>
    </w:p>
    <w:p>
      <w:pPr>
        <w:bidi/>
        <w:spacing w:after="20"/>
        <w:jc w:val="right"/>
      </w:pPr>
      <w:r>
        <w:rPr>
          <w:rFonts w:ascii="Arial" w:hAnsi="Arial" w:cs="Arial" w:eastAsia="Arial"/>
          <w:lang w:val="he-IL" w:bidi="he-IL"/>
          <w:sz w:val="24"/>
          <w:rtl/>
          <w:szCs w:val="24"/>
        </w:rPr>
        <w:t xml:space="preserve">      ☐ ב. 4</w:t>
      </w:r>
    </w:p>
    <w:p>
      <w:pPr>
        <w:bidi/>
        <w:spacing w:after="20"/>
        <w:jc w:val="right"/>
      </w:pPr>
      <w:r>
        <w:rPr>
          <w:rFonts w:ascii="Arial" w:hAnsi="Arial" w:cs="Arial" w:eastAsia="Arial"/>
          <w:lang w:val="he-IL" w:bidi="he-IL"/>
          <w:sz w:val="24"/>
          <w:rtl/>
          <w:szCs w:val="24"/>
        </w:rPr>
        <w:t xml:space="preserve">      ☐ ג. 5</w:t>
      </w:r>
    </w:p>
    <w:p>
      <w:pPr>
        <w:bidi/>
        <w:spacing w:after="20"/>
        <w:jc w:val="right"/>
      </w:pPr>
      <w:r>
        <w:rPr>
          <w:rFonts w:ascii="Arial" w:hAnsi="Arial" w:cs="Arial" w:eastAsia="Arial"/>
          <w:lang w:val="he-IL" w:bidi="he-IL"/>
          <w:sz w:val="24"/>
          <w:rtl/>
          <w:szCs w:val="24"/>
        </w:rPr>
        <w:t xml:space="preserve">      ☐ ד. 6</w:t>
      </w:r>
    </w:p>
    <w:p>
      <w:pPr>
        <w:bidi/>
        <w:spacing w:after="20"/>
        <w:jc w:val="right"/>
      </w:pPr>
      <w:r>
        <w:rPr>
          <w:rFonts w:ascii="Arial" w:hAnsi="Arial" w:cs="Arial" w:eastAsia="Arial"/>
          <w:lang w:val="he-IL" w:bidi="he-IL"/>
          <w:b/>
          <w:sz w:val="24"/>
          <w:rtl/>
          <w:szCs w:val="24"/>
          <w:bCs/>
        </w:rPr>
        <w:t>5. מה אפשר לעשות לפרומפט שנוצר בבונה לפני ההעתקה?</w:t>
      </w:r>
    </w:p>
    <w:p>
      <w:pPr>
        <w:bidi/>
        <w:spacing w:after="20"/>
        <w:jc w:val="right"/>
      </w:pPr>
      <w:r>
        <w:rPr>
          <w:rFonts w:ascii="Arial" w:hAnsi="Arial" w:cs="Arial" w:eastAsia="Arial"/>
          <w:lang w:val="he-IL" w:bidi="he-IL"/>
          <w:sz w:val="24"/>
          <w:rtl/>
          <w:szCs w:val="24"/>
        </w:rPr>
        <w:t xml:space="preserve">      ☐ א. למחוק אותו בלבד</w:t>
      </w:r>
    </w:p>
    <w:p>
      <w:pPr>
        <w:bidi/>
        <w:spacing w:after="20"/>
        <w:jc w:val="right"/>
      </w:pPr>
      <w:r>
        <w:rPr>
          <w:rFonts w:ascii="Arial" w:hAnsi="Arial" w:cs="Arial" w:eastAsia="Arial"/>
          <w:lang w:val="he-IL" w:bidi="he-IL"/>
          <w:sz w:val="24"/>
          <w:rtl/>
          <w:szCs w:val="24"/>
        </w:rPr>
        <w:t xml:space="preserve">      ☐ ב. לערוך אותו ולהתאים</w:t>
      </w:r>
    </w:p>
    <w:p>
      <w:pPr>
        <w:bidi/>
        <w:spacing w:after="20"/>
        <w:jc w:val="right"/>
      </w:pPr>
      <w:r>
        <w:rPr>
          <w:rFonts w:ascii="Arial" w:hAnsi="Arial" w:cs="Arial" w:eastAsia="Arial"/>
          <w:lang w:val="he-IL" w:bidi="he-IL"/>
          <w:sz w:val="24"/>
          <w:rtl/>
          <w:szCs w:val="24"/>
        </w:rPr>
        <w:t xml:space="preserve">      ☐ ג. לשלוח אותו ישירות בלי לקרוא</w:t>
      </w:r>
    </w:p>
    <w:p>
      <w:pPr>
        <w:bidi/>
        <w:spacing w:after="20"/>
        <w:jc w:val="right"/>
      </w:pPr>
      <w:r>
        <w:rPr>
          <w:rFonts w:ascii="Arial" w:hAnsi="Arial" w:cs="Arial" w:eastAsia="Arial"/>
          <w:lang w:val="he-IL" w:bidi="he-IL"/>
          <w:sz w:val="24"/>
          <w:rtl/>
          <w:szCs w:val="24"/>
        </w:rPr>
        <w:t xml:space="preserve">      ☐ ד. אין אפשרות לשנות אותו</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6 · בונים פרומפט משלנו ומסכמים בכתיבה רפלקטיבית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אבן הבניין ה__________ מתארת פרטים על הכיתה, התלמידים ומה כבר נלמד.</w:t>
      </w:r>
    </w:p>
    <w:p>
      <w:pPr>
        <w:bidi/>
        <w:spacing w:after="80"/>
        <w:jc w:val="right"/>
      </w:pPr>
      <w:r>
        <w:rPr>
          <w:rFonts w:ascii="Arial" w:hAnsi="Arial" w:cs="Arial" w:eastAsia="Arial"/>
          <w:lang w:val="he-IL" w:bidi="he-IL"/>
          <w:sz w:val="24"/>
          <w:rtl/>
          <w:szCs w:val="24"/>
        </w:rPr>
        <w:t>2. אבן הבניין ה__________ נותנת לכלי דוגמה קונקרטית לתוצר הרצוי.</w:t>
      </w:r>
    </w:p>
    <w:p>
      <w:pPr>
        <w:bidi/>
        <w:spacing w:after="80"/>
        <w:jc w:val="right"/>
      </w:pPr>
      <w:r>
        <w:rPr>
          <w:rFonts w:ascii="Arial" w:hAnsi="Arial" w:cs="Arial" w:eastAsia="Arial"/>
          <w:lang w:val="he-IL" w:bidi="he-IL"/>
          <w:sz w:val="24"/>
          <w:rtl/>
          <w:szCs w:val="24"/>
        </w:rPr>
        <w:t>3. לפני שמעתיקים פרומפט מהבונה, רצוי ל__________ אותו כך שיתאים בדיוק לצרכים שלכם.</w:t>
      </w:r>
    </w:p>
    <w:p>
      <w:pPr>
        <w:bidi/>
        <w:spacing w:after="80"/>
        <w:jc w:val="right"/>
      </w:pPr>
      <w:r>
        <w:rPr>
          <w:rFonts w:ascii="Arial" w:hAnsi="Arial" w:cs="Arial" w:eastAsia="Arial"/>
          <w:lang w:val="he-IL" w:bidi="he-IL"/>
          <w:sz w:val="24"/>
          <w:rtl/>
          <w:szCs w:val="24"/>
        </w:rPr>
        <w:t>4. לפי רשימת הבדיקה בבונה הפרומפטים, חמש אבני הבניין החובה הן תפקיד, משימה, הקשר, פורמט ו__________.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למנות את שש אבני הבניין של פרומפט מנצח ולהסביר כל אחת בקצרה?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מסוגל/ת לשדרג פרומפט קיים כך שהתוצר יהיה ברור ומדויק יותר?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יודע/ת להסביר למה חשוב לבדוק עובדות ולשמור על פרטיות בעבודה עם כלים חכמים?</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כתיבת פרומפטים מנצחים ללמידה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